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B74" w:rsidRDefault="00F52B74" w:rsidP="00E66A56">
      <w:pPr>
        <w:autoSpaceDE w:val="0"/>
        <w:autoSpaceDN w:val="0"/>
        <w:adjustRightInd w:val="0"/>
        <w:spacing w:after="0" w:line="240" w:lineRule="auto"/>
        <w:ind w:right="49"/>
        <w:jc w:val="both"/>
        <w:rPr>
          <w:rFonts w:ascii="Arial" w:hAnsi="Arial" w:cs="Arial"/>
          <w:color w:val="000000" w:themeColor="text1"/>
          <w:sz w:val="18"/>
          <w:szCs w:val="18"/>
        </w:rPr>
      </w:pPr>
    </w:p>
    <w:p w:rsidR="00D06C63" w:rsidRDefault="00D06C63" w:rsidP="00E66A56">
      <w:pPr>
        <w:autoSpaceDE w:val="0"/>
        <w:autoSpaceDN w:val="0"/>
        <w:adjustRightInd w:val="0"/>
        <w:spacing w:after="0" w:line="240" w:lineRule="auto"/>
        <w:ind w:right="49"/>
        <w:jc w:val="center"/>
        <w:rPr>
          <w:rFonts w:ascii="Arial" w:hAnsi="Arial" w:cs="Arial"/>
          <w:b/>
          <w:bCs/>
          <w:color w:val="000000" w:themeColor="text1"/>
          <w:sz w:val="16"/>
          <w:szCs w:val="16"/>
        </w:rPr>
      </w:pPr>
      <w:r w:rsidRPr="00F52B74">
        <w:rPr>
          <w:rFonts w:ascii="Arial" w:hAnsi="Arial" w:cs="Arial"/>
          <w:b/>
          <w:bCs/>
          <w:color w:val="000000" w:themeColor="text1"/>
          <w:sz w:val="16"/>
          <w:szCs w:val="16"/>
        </w:rPr>
        <w:t xml:space="preserve">TÉRMINOS Y CONDICIONES </w:t>
      </w:r>
      <w:r w:rsidR="006E235A" w:rsidRPr="00F52B74">
        <w:rPr>
          <w:rFonts w:ascii="Arial" w:hAnsi="Arial" w:cs="Arial"/>
          <w:b/>
          <w:bCs/>
          <w:color w:val="000000" w:themeColor="text1"/>
          <w:sz w:val="16"/>
          <w:szCs w:val="16"/>
        </w:rPr>
        <w:t xml:space="preserve">DE </w:t>
      </w:r>
      <w:r w:rsidR="00147DBB" w:rsidRPr="00F52B74">
        <w:rPr>
          <w:rFonts w:ascii="Arial" w:hAnsi="Arial" w:cs="Arial"/>
          <w:b/>
          <w:bCs/>
          <w:color w:val="000000" w:themeColor="text1"/>
          <w:sz w:val="16"/>
          <w:szCs w:val="16"/>
        </w:rPr>
        <w:t xml:space="preserve">YPFB </w:t>
      </w:r>
      <w:r w:rsidR="00B8279D">
        <w:rPr>
          <w:rFonts w:ascii="Arial" w:hAnsi="Arial" w:cs="Arial"/>
          <w:b/>
          <w:bCs/>
          <w:color w:val="000000" w:themeColor="text1"/>
          <w:sz w:val="16"/>
          <w:szCs w:val="16"/>
        </w:rPr>
        <w:t>TRANSPORTE</w:t>
      </w:r>
      <w:r w:rsidR="00147DBB" w:rsidRPr="00F52B74">
        <w:rPr>
          <w:rFonts w:ascii="Arial" w:hAnsi="Arial" w:cs="Arial"/>
          <w:b/>
          <w:bCs/>
          <w:color w:val="000000" w:themeColor="text1"/>
          <w:sz w:val="16"/>
          <w:szCs w:val="16"/>
        </w:rPr>
        <w:t xml:space="preserve"> S.A.</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5C0519" w:rsidRPr="00F52B74" w:rsidRDefault="005C0519" w:rsidP="00E66A56">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La emisión de la Orden de Servicio y la recepción de la misma por parte del proponente establecen un vínculo contractual, en el</w:t>
      </w:r>
      <w:r w:rsidR="007240E8" w:rsidRPr="00F52B74">
        <w:rPr>
          <w:rFonts w:ascii="Arial" w:hAnsi="Arial" w:cs="Arial"/>
          <w:color w:val="000000" w:themeColor="text1"/>
          <w:sz w:val="16"/>
          <w:szCs w:val="16"/>
        </w:rPr>
        <w:t xml:space="preserve"> que </w:t>
      </w:r>
      <w:r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S.A. se asume como contratante de los servicios a los cuales</w:t>
      </w:r>
      <w:r w:rsidR="001F1461" w:rsidRPr="00F52B74">
        <w:rPr>
          <w:rFonts w:ascii="Arial" w:hAnsi="Arial" w:cs="Arial"/>
          <w:color w:val="000000" w:themeColor="text1"/>
          <w:sz w:val="16"/>
          <w:szCs w:val="16"/>
        </w:rPr>
        <w:t>,</w:t>
      </w:r>
      <w:r w:rsidRPr="00F52B74">
        <w:rPr>
          <w:rFonts w:ascii="Arial" w:hAnsi="Arial" w:cs="Arial"/>
          <w:color w:val="000000" w:themeColor="text1"/>
          <w:sz w:val="16"/>
          <w:szCs w:val="16"/>
        </w:rPr>
        <w:t xml:space="preserve"> </w:t>
      </w:r>
      <w:r w:rsidR="007240E8" w:rsidRPr="00F52B74">
        <w:rPr>
          <w:rFonts w:ascii="Arial" w:hAnsi="Arial" w:cs="Arial"/>
          <w:color w:val="000000" w:themeColor="text1"/>
          <w:sz w:val="16"/>
          <w:szCs w:val="16"/>
        </w:rPr>
        <w:t xml:space="preserve">el </w:t>
      </w:r>
      <w:r w:rsidR="00E02B7F" w:rsidRPr="00F52B74">
        <w:rPr>
          <w:rFonts w:ascii="Arial" w:hAnsi="Arial" w:cs="Arial"/>
          <w:color w:val="000000" w:themeColor="text1"/>
          <w:sz w:val="16"/>
          <w:szCs w:val="16"/>
        </w:rPr>
        <w:t xml:space="preserve">Contratista </w:t>
      </w:r>
      <w:r w:rsidRPr="00F52B74">
        <w:rPr>
          <w:rFonts w:ascii="Arial" w:hAnsi="Arial" w:cs="Arial"/>
          <w:color w:val="000000" w:themeColor="text1"/>
          <w:sz w:val="16"/>
          <w:szCs w:val="16"/>
        </w:rPr>
        <w:t xml:space="preserve">se obliga a prestar, todo en estricta aplicación de lo establecido en la Orden de Servicio, </w:t>
      </w:r>
      <w:r w:rsidR="003628F7" w:rsidRPr="00F52B74">
        <w:rPr>
          <w:rFonts w:ascii="Arial" w:hAnsi="Arial" w:cs="Arial"/>
          <w:color w:val="000000" w:themeColor="text1"/>
          <w:sz w:val="16"/>
          <w:szCs w:val="16"/>
        </w:rPr>
        <w:t>la invitación a</w:t>
      </w:r>
      <w:r w:rsidRPr="00F52B74">
        <w:rPr>
          <w:rFonts w:ascii="Arial" w:hAnsi="Arial" w:cs="Arial"/>
          <w:color w:val="000000" w:themeColor="text1"/>
          <w:sz w:val="16"/>
          <w:szCs w:val="16"/>
        </w:rPr>
        <w:t xml:space="preserve"> cotización</w:t>
      </w:r>
      <w:r w:rsidR="007D6C74">
        <w:rPr>
          <w:rFonts w:ascii="Arial" w:hAnsi="Arial" w:cs="Arial"/>
          <w:color w:val="000000" w:themeColor="text1"/>
          <w:sz w:val="16"/>
          <w:szCs w:val="16"/>
        </w:rPr>
        <w:t xml:space="preserve"> (incluidos sus documentos adjuntos)</w:t>
      </w:r>
      <w:r w:rsidR="003628F7" w:rsidRPr="00F52B74">
        <w:rPr>
          <w:rFonts w:ascii="Arial" w:hAnsi="Arial" w:cs="Arial"/>
          <w:color w:val="000000" w:themeColor="text1"/>
          <w:sz w:val="16"/>
          <w:szCs w:val="16"/>
        </w:rPr>
        <w:t xml:space="preserve"> </w:t>
      </w:r>
      <w:r w:rsidRPr="00F52B74">
        <w:rPr>
          <w:rFonts w:ascii="Arial" w:hAnsi="Arial" w:cs="Arial"/>
          <w:color w:val="000000" w:themeColor="text1"/>
          <w:sz w:val="16"/>
          <w:szCs w:val="16"/>
        </w:rPr>
        <w:t xml:space="preserve">y la oferta recibida y aceptada por 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S.A. </w:t>
      </w:r>
    </w:p>
    <w:p w:rsidR="00612073" w:rsidRPr="00F52B74" w:rsidRDefault="00612073" w:rsidP="00E66A56">
      <w:pPr>
        <w:autoSpaceDE w:val="0"/>
        <w:autoSpaceDN w:val="0"/>
        <w:adjustRightInd w:val="0"/>
        <w:spacing w:after="0" w:line="240" w:lineRule="auto"/>
        <w:ind w:right="49"/>
        <w:jc w:val="both"/>
        <w:rPr>
          <w:rFonts w:ascii="Arial" w:hAnsi="Arial" w:cs="Arial"/>
          <w:color w:val="000000" w:themeColor="text1"/>
          <w:sz w:val="16"/>
          <w:szCs w:val="16"/>
        </w:rPr>
      </w:pPr>
    </w:p>
    <w:p w:rsidR="00093B4D" w:rsidRPr="00F52B74" w:rsidRDefault="00C677E9"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lang w:val="es-ES_tradnl"/>
        </w:rPr>
      </w:pPr>
      <w:r w:rsidRPr="00F52B74">
        <w:rPr>
          <w:rFonts w:ascii="Arial" w:hAnsi="Arial" w:cs="Arial"/>
          <w:b/>
          <w:color w:val="000000" w:themeColor="text1"/>
          <w:sz w:val="16"/>
          <w:szCs w:val="16"/>
          <w:lang w:val="es-ES_tradnl"/>
        </w:rPr>
        <w:t>CONDICIÓN DE ENTREGA</w:t>
      </w:r>
    </w:p>
    <w:p w:rsidR="00C677E9" w:rsidRPr="00F52B74" w:rsidRDefault="00C677E9" w:rsidP="00C677E9">
      <w:pPr>
        <w:pStyle w:val="Prrafodelista"/>
        <w:autoSpaceDE w:val="0"/>
        <w:autoSpaceDN w:val="0"/>
        <w:adjustRightInd w:val="0"/>
        <w:spacing w:after="0" w:line="240" w:lineRule="auto"/>
        <w:ind w:left="-180" w:right="49"/>
        <w:jc w:val="both"/>
        <w:rPr>
          <w:rFonts w:ascii="Arial" w:hAnsi="Arial" w:cs="Arial"/>
          <w:color w:val="000000" w:themeColor="text1"/>
          <w:sz w:val="16"/>
          <w:szCs w:val="16"/>
          <w:lang w:val="es-ES_tradnl"/>
        </w:rPr>
      </w:pPr>
    </w:p>
    <w:p w:rsidR="005352E1" w:rsidRPr="00F52B74" w:rsidRDefault="005352E1" w:rsidP="00686876">
      <w:pPr>
        <w:pStyle w:val="Sangradetextonormal"/>
        <w:widowControl w:val="0"/>
        <w:spacing w:after="0" w:line="240" w:lineRule="auto"/>
        <w:ind w:left="0"/>
        <w:jc w:val="both"/>
        <w:rPr>
          <w:rFonts w:ascii="Arial" w:hAnsi="Arial" w:cs="Arial"/>
          <w:color w:val="000000" w:themeColor="text1"/>
          <w:sz w:val="16"/>
          <w:szCs w:val="16"/>
          <w:lang w:val="es-ES_tradnl"/>
        </w:rPr>
      </w:pPr>
      <w:r w:rsidRPr="00F52B74">
        <w:rPr>
          <w:rFonts w:ascii="Arial" w:hAnsi="Arial" w:cs="Arial"/>
          <w:color w:val="000000" w:themeColor="text1"/>
          <w:sz w:val="16"/>
          <w:szCs w:val="16"/>
          <w:lang w:val="es-ES_tradnl"/>
        </w:rPr>
        <w:t xml:space="preserve">Constituye objeto del presente </w:t>
      </w:r>
      <w:r w:rsidR="00F121F5" w:rsidRPr="00F52B74">
        <w:rPr>
          <w:rFonts w:ascii="Arial" w:hAnsi="Arial" w:cs="Arial"/>
          <w:color w:val="000000" w:themeColor="text1"/>
          <w:sz w:val="16"/>
          <w:szCs w:val="16"/>
          <w:lang w:val="es-ES_tradnl"/>
        </w:rPr>
        <w:t>Orden</w:t>
      </w:r>
      <w:r w:rsidR="00251CC9" w:rsidRPr="00F52B74">
        <w:rPr>
          <w:rFonts w:ascii="Arial" w:hAnsi="Arial" w:cs="Arial"/>
          <w:color w:val="000000" w:themeColor="text1"/>
          <w:sz w:val="16"/>
          <w:szCs w:val="16"/>
          <w:lang w:val="es-ES_tradnl"/>
        </w:rPr>
        <w:t xml:space="preserve"> de Servicio </w:t>
      </w:r>
      <w:r w:rsidRPr="00F52B74">
        <w:rPr>
          <w:rFonts w:ascii="Arial" w:hAnsi="Arial" w:cs="Arial"/>
          <w:color w:val="000000" w:themeColor="text1"/>
          <w:sz w:val="16"/>
          <w:szCs w:val="16"/>
          <w:lang w:val="es-ES_tradnl"/>
        </w:rPr>
        <w:t xml:space="preserve">la prestación de servicios independientes a los que se obliga el Contratista, a favor y satisfacción de </w:t>
      </w:r>
      <w:r w:rsidR="006E2A17" w:rsidRPr="00F52B74">
        <w:rPr>
          <w:rFonts w:ascii="Arial" w:hAnsi="Arial" w:cs="Arial"/>
          <w:color w:val="000000" w:themeColor="text1"/>
          <w:sz w:val="16"/>
          <w:szCs w:val="16"/>
          <w:lang w:val="es-ES_tradnl"/>
        </w:rPr>
        <w:t xml:space="preserve">YPFB </w:t>
      </w:r>
      <w:r w:rsidR="00B8279D">
        <w:rPr>
          <w:rFonts w:ascii="Arial" w:hAnsi="Arial" w:cs="Arial"/>
          <w:color w:val="000000" w:themeColor="text1"/>
          <w:sz w:val="16"/>
          <w:szCs w:val="16"/>
          <w:lang w:val="es-ES_tradnl"/>
        </w:rPr>
        <w:t>TRANSPORTE</w:t>
      </w:r>
      <w:r w:rsidR="006E2A17" w:rsidRPr="00F52B74">
        <w:rPr>
          <w:rFonts w:ascii="Arial" w:hAnsi="Arial" w:cs="Arial"/>
          <w:color w:val="000000" w:themeColor="text1"/>
          <w:sz w:val="16"/>
          <w:szCs w:val="16"/>
          <w:lang w:val="es-ES_tradnl"/>
        </w:rPr>
        <w:t xml:space="preserve"> S.A.</w:t>
      </w:r>
      <w:r w:rsidRPr="00F52B74">
        <w:rPr>
          <w:rFonts w:ascii="Arial" w:hAnsi="Arial" w:cs="Arial"/>
          <w:color w:val="000000" w:themeColor="text1"/>
          <w:sz w:val="16"/>
          <w:szCs w:val="16"/>
          <w:lang w:val="es-ES_tradnl"/>
        </w:rPr>
        <w:t xml:space="preserve">, destinados </w:t>
      </w:r>
      <w:r w:rsidR="000D354B" w:rsidRPr="00F52B74">
        <w:rPr>
          <w:rFonts w:ascii="Arial" w:hAnsi="Arial" w:cs="Arial"/>
          <w:color w:val="000000" w:themeColor="text1"/>
          <w:sz w:val="16"/>
          <w:szCs w:val="16"/>
          <w:lang w:val="es-ES_tradnl"/>
        </w:rPr>
        <w:t xml:space="preserve">al servicio </w:t>
      </w:r>
      <w:r w:rsidR="00224A8E">
        <w:rPr>
          <w:rFonts w:ascii="Arial" w:hAnsi="Arial" w:cs="Arial"/>
          <w:color w:val="000000" w:themeColor="text1"/>
          <w:sz w:val="16"/>
          <w:szCs w:val="16"/>
          <w:lang w:val="es-ES_tradnl"/>
        </w:rPr>
        <w:t xml:space="preserve">requerido, </w:t>
      </w:r>
      <w:r w:rsidRPr="00F52B74">
        <w:rPr>
          <w:rFonts w:ascii="Arial" w:hAnsi="Arial" w:cs="Arial"/>
          <w:color w:val="000000" w:themeColor="text1"/>
          <w:sz w:val="16"/>
          <w:szCs w:val="16"/>
          <w:lang w:val="es-ES_tradnl"/>
        </w:rPr>
        <w:t xml:space="preserve">todo de conformidad y estricta aplicación a los requerimientos establecidos en </w:t>
      </w:r>
      <w:r w:rsidR="007D6C74">
        <w:rPr>
          <w:rFonts w:ascii="Arial" w:hAnsi="Arial" w:cs="Arial"/>
          <w:color w:val="000000" w:themeColor="text1"/>
          <w:sz w:val="16"/>
          <w:szCs w:val="16"/>
          <w:lang w:val="es-ES_tradnl"/>
        </w:rPr>
        <w:t>la invitación a cotización</w:t>
      </w:r>
      <w:r w:rsidR="00224A8E">
        <w:rPr>
          <w:rFonts w:ascii="Arial" w:hAnsi="Arial" w:cs="Arial"/>
          <w:color w:val="000000" w:themeColor="text1"/>
          <w:sz w:val="16"/>
          <w:szCs w:val="16"/>
          <w:lang w:val="es-ES_tradnl"/>
        </w:rPr>
        <w:t>.</w:t>
      </w:r>
    </w:p>
    <w:p w:rsidR="006E2A17" w:rsidRPr="00F52B74" w:rsidRDefault="006E2A17" w:rsidP="0025238E">
      <w:pPr>
        <w:pStyle w:val="Sangradetextonormal"/>
        <w:widowControl w:val="0"/>
        <w:spacing w:after="0" w:line="240" w:lineRule="auto"/>
        <w:ind w:left="0"/>
        <w:jc w:val="both"/>
        <w:rPr>
          <w:rFonts w:ascii="Arial" w:hAnsi="Arial" w:cs="Arial"/>
          <w:color w:val="000000" w:themeColor="text1"/>
          <w:sz w:val="16"/>
          <w:szCs w:val="16"/>
          <w:lang w:val="es-ES_tradnl"/>
        </w:rPr>
      </w:pPr>
    </w:p>
    <w:p w:rsidR="00612073" w:rsidRPr="00F52B74" w:rsidRDefault="00612073" w:rsidP="00612073">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CONTRAPRESTACIÓN</w:t>
      </w:r>
    </w:p>
    <w:p w:rsidR="00612073" w:rsidRPr="00F52B74" w:rsidRDefault="00612073" w:rsidP="00612073">
      <w:pPr>
        <w:pStyle w:val="Prrafodelista"/>
        <w:autoSpaceDE w:val="0"/>
        <w:autoSpaceDN w:val="0"/>
        <w:adjustRightInd w:val="0"/>
        <w:spacing w:after="0" w:line="240" w:lineRule="auto"/>
        <w:ind w:left="-180" w:right="49"/>
        <w:jc w:val="both"/>
        <w:rPr>
          <w:rFonts w:ascii="Arial" w:hAnsi="Arial" w:cs="Arial"/>
          <w:b/>
          <w:color w:val="000000" w:themeColor="text1"/>
          <w:sz w:val="16"/>
          <w:szCs w:val="16"/>
          <w:lang w:val="es-BO"/>
        </w:rPr>
      </w:pPr>
    </w:p>
    <w:p w:rsidR="00E071F0" w:rsidRPr="00F52B74" w:rsidRDefault="00E071F0" w:rsidP="00E071F0">
      <w:pPr>
        <w:pStyle w:val="Prrafodelista"/>
        <w:autoSpaceDE w:val="0"/>
        <w:autoSpaceDN w:val="0"/>
        <w:adjustRightInd w:val="0"/>
        <w:spacing w:after="0" w:line="240" w:lineRule="auto"/>
        <w:ind w:left="0" w:right="49"/>
        <w:jc w:val="both"/>
        <w:rPr>
          <w:rFonts w:ascii="Arial" w:hAnsi="Arial" w:cs="Arial"/>
          <w:sz w:val="16"/>
          <w:szCs w:val="16"/>
          <w:lang w:val="es-BO"/>
        </w:rPr>
      </w:pPr>
      <w:r w:rsidRPr="00F52B74">
        <w:rPr>
          <w:rFonts w:ascii="Arial" w:hAnsi="Arial" w:cs="Arial"/>
          <w:sz w:val="16"/>
          <w:szCs w:val="16"/>
          <w:lang w:val="es-ES_tradnl"/>
        </w:rPr>
        <w:t xml:space="preserve">El Contratista declara que el monto de la contraprestación </w:t>
      </w:r>
      <w:proofErr w:type="spellStart"/>
      <w:r w:rsidRPr="00F52B74">
        <w:rPr>
          <w:rFonts w:ascii="Arial" w:hAnsi="Arial" w:cs="Arial"/>
          <w:sz w:val="16"/>
          <w:szCs w:val="16"/>
          <w:lang w:val="es-ES_tradnl"/>
        </w:rPr>
        <w:t>inclu</w:t>
      </w:r>
      <w:proofErr w:type="spellEnd"/>
      <w:r w:rsidRPr="00F52B74">
        <w:rPr>
          <w:rFonts w:ascii="Arial" w:hAnsi="Arial" w:cs="Arial"/>
          <w:sz w:val="16"/>
          <w:szCs w:val="16"/>
          <w:lang w:val="es-BO"/>
        </w:rPr>
        <w:t>ye todos los costos directos e indirectos relacionados a la completa prestación de los servicios ofertados y aceptados. Entre dichos costos, se encuentran (de manera enunciativa, más no limitativa) los gastos de movilización, desmovilización, mano de obra, materiales, herramientas, equipos, honorarios, provisión de bienes, dirección, maquinaria, utilidades, pago</w:t>
      </w:r>
      <w:r w:rsidR="007D6C74">
        <w:rPr>
          <w:rFonts w:ascii="Arial" w:hAnsi="Arial" w:cs="Arial"/>
          <w:sz w:val="16"/>
          <w:szCs w:val="16"/>
          <w:lang w:val="es-BO"/>
        </w:rPr>
        <w:t xml:space="preserve">s por </w:t>
      </w:r>
      <w:r w:rsidRPr="00F52B74">
        <w:rPr>
          <w:rFonts w:ascii="Arial" w:hAnsi="Arial" w:cs="Arial"/>
          <w:sz w:val="16"/>
          <w:szCs w:val="16"/>
          <w:lang w:val="es-BO"/>
        </w:rPr>
        <w:t xml:space="preserve">cargas </w:t>
      </w:r>
      <w:r w:rsidR="007D6C74">
        <w:rPr>
          <w:rFonts w:ascii="Arial" w:hAnsi="Arial" w:cs="Arial"/>
          <w:sz w:val="16"/>
          <w:szCs w:val="16"/>
          <w:lang w:val="es-BO"/>
        </w:rPr>
        <w:t xml:space="preserve">laborales </w:t>
      </w:r>
      <w:r w:rsidRPr="00F52B74">
        <w:rPr>
          <w:rFonts w:ascii="Arial" w:hAnsi="Arial" w:cs="Arial"/>
          <w:sz w:val="16"/>
          <w:szCs w:val="16"/>
          <w:lang w:val="es-BO"/>
        </w:rPr>
        <w:t xml:space="preserve">o beneficios sociales, sueldos, salarios, </w:t>
      </w:r>
      <w:r w:rsidR="007D6C74">
        <w:rPr>
          <w:rFonts w:ascii="Arial" w:hAnsi="Arial" w:cs="Arial"/>
          <w:sz w:val="16"/>
          <w:szCs w:val="16"/>
          <w:lang w:val="es-BO"/>
        </w:rPr>
        <w:t xml:space="preserve">aguinaldos, </w:t>
      </w:r>
      <w:r w:rsidRPr="00F52B74">
        <w:rPr>
          <w:rFonts w:ascii="Arial" w:hAnsi="Arial" w:cs="Arial"/>
          <w:sz w:val="16"/>
          <w:szCs w:val="16"/>
          <w:lang w:val="es-BO"/>
        </w:rPr>
        <w:t>seguros, tributos o gravámenes aplicables a la transacción y otros, por lo que la contraprestación no estará sujeta a reajuste y/o modificación alguna.</w:t>
      </w:r>
    </w:p>
    <w:p w:rsidR="005352E1" w:rsidRPr="00F52B74" w:rsidRDefault="005352E1" w:rsidP="00C677E9">
      <w:pPr>
        <w:pStyle w:val="Prrafodelista"/>
        <w:autoSpaceDE w:val="0"/>
        <w:autoSpaceDN w:val="0"/>
        <w:adjustRightInd w:val="0"/>
        <w:spacing w:after="0" w:line="240" w:lineRule="auto"/>
        <w:ind w:left="0" w:right="49"/>
        <w:jc w:val="both"/>
        <w:rPr>
          <w:rFonts w:ascii="Arial" w:hAnsi="Arial" w:cs="Arial"/>
          <w:color w:val="000000" w:themeColor="text1"/>
          <w:sz w:val="16"/>
          <w:szCs w:val="16"/>
          <w:lang w:val="es-BO"/>
        </w:rPr>
      </w:pPr>
    </w:p>
    <w:p w:rsidR="00046761" w:rsidRPr="00F52B74" w:rsidRDefault="00466AA4"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Pr>
          <w:rFonts w:ascii="Arial" w:hAnsi="Arial" w:cs="Arial"/>
          <w:b/>
          <w:color w:val="000000" w:themeColor="text1"/>
          <w:sz w:val="16"/>
          <w:szCs w:val="16"/>
        </w:rPr>
        <w:t>FACTURACIÓ</w:t>
      </w:r>
      <w:r w:rsidR="00046761" w:rsidRPr="00F52B74">
        <w:rPr>
          <w:rFonts w:ascii="Arial" w:hAnsi="Arial" w:cs="Arial"/>
          <w:b/>
          <w:color w:val="000000" w:themeColor="text1"/>
          <w:sz w:val="16"/>
          <w:szCs w:val="16"/>
        </w:rPr>
        <w:t xml:space="preserve">N Y </w:t>
      </w:r>
      <w:r w:rsidR="007647F6" w:rsidRPr="00F52B74">
        <w:rPr>
          <w:rFonts w:ascii="Arial" w:hAnsi="Arial" w:cs="Arial"/>
          <w:b/>
          <w:color w:val="000000" w:themeColor="text1"/>
          <w:sz w:val="16"/>
          <w:szCs w:val="16"/>
        </w:rPr>
        <w:t xml:space="preserve">FORMA DE </w:t>
      </w:r>
      <w:r w:rsidR="006E2A17" w:rsidRPr="00F52B74">
        <w:rPr>
          <w:rFonts w:ascii="Arial" w:hAnsi="Arial" w:cs="Arial"/>
          <w:b/>
          <w:color w:val="000000" w:themeColor="text1"/>
          <w:sz w:val="16"/>
          <w:szCs w:val="16"/>
        </w:rPr>
        <w:t>PAGO</w:t>
      </w:r>
    </w:p>
    <w:p w:rsidR="00046761" w:rsidRPr="00F52B74" w:rsidRDefault="00046761" w:rsidP="00E66A56">
      <w:pPr>
        <w:pStyle w:val="Prrafodelista"/>
        <w:autoSpaceDE w:val="0"/>
        <w:autoSpaceDN w:val="0"/>
        <w:adjustRightInd w:val="0"/>
        <w:spacing w:after="0" w:line="240" w:lineRule="auto"/>
        <w:ind w:left="0" w:right="49"/>
        <w:jc w:val="both"/>
        <w:rPr>
          <w:rFonts w:ascii="Arial" w:hAnsi="Arial" w:cs="Arial"/>
          <w:color w:val="000000" w:themeColor="text1"/>
          <w:sz w:val="16"/>
          <w:szCs w:val="16"/>
        </w:rPr>
      </w:pPr>
    </w:p>
    <w:p w:rsidR="00FD13E1"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proofErr w:type="gramStart"/>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 xml:space="preserve">.1 </w:t>
      </w:r>
      <w:r w:rsidR="00FD13E1"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proofErr w:type="gramEnd"/>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FD13E1" w:rsidRPr="00F52B74">
        <w:rPr>
          <w:rFonts w:ascii="Arial" w:hAnsi="Arial" w:cs="Arial"/>
          <w:color w:val="000000" w:themeColor="text1"/>
          <w:sz w:val="16"/>
          <w:szCs w:val="16"/>
        </w:rPr>
        <w:t xml:space="preserve"> emitirá la constancia de conformidad que habilite la pretensión de cobro del Contratista, pudiendo, al efecto, observar y requerir el cumplimiento</w:t>
      </w:r>
      <w:r w:rsidR="003102A9" w:rsidRPr="00F52B74">
        <w:rPr>
          <w:rFonts w:ascii="Arial" w:hAnsi="Arial" w:cs="Arial"/>
          <w:color w:val="000000" w:themeColor="text1"/>
          <w:sz w:val="16"/>
          <w:szCs w:val="16"/>
        </w:rPr>
        <w:t xml:space="preserve"> de todas aquellas tareas que</w:t>
      </w:r>
      <w:r w:rsidR="00FD13E1" w:rsidRPr="00F52B74">
        <w:rPr>
          <w:rFonts w:ascii="Arial" w:hAnsi="Arial" w:cs="Arial"/>
          <w:color w:val="000000" w:themeColor="text1"/>
          <w:sz w:val="16"/>
          <w:szCs w:val="16"/>
        </w:rPr>
        <w:t xml:space="preserve"> no hayan sido cumplidas adecuadamente por este último. Subsanadas estas observaciones, podrá ser emitido el informe que posibilite el desembolso perseguido.</w:t>
      </w:r>
    </w:p>
    <w:p w:rsidR="00FD13E1" w:rsidRPr="00F52B74" w:rsidRDefault="00FD13E1" w:rsidP="00E66A56">
      <w:pPr>
        <w:autoSpaceDE w:val="0"/>
        <w:autoSpaceDN w:val="0"/>
        <w:adjustRightInd w:val="0"/>
        <w:spacing w:after="0" w:line="240" w:lineRule="auto"/>
        <w:ind w:right="49"/>
        <w:jc w:val="both"/>
        <w:rPr>
          <w:rFonts w:ascii="Arial" w:hAnsi="Arial" w:cs="Arial"/>
          <w:color w:val="000000" w:themeColor="text1"/>
          <w:sz w:val="16"/>
          <w:szCs w:val="16"/>
          <w:lang w:val="es-ES_tradnl"/>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D06C63" w:rsidRPr="00F52B74">
        <w:rPr>
          <w:rFonts w:ascii="Arial" w:hAnsi="Arial" w:cs="Arial"/>
          <w:color w:val="000000" w:themeColor="text1"/>
          <w:sz w:val="16"/>
          <w:szCs w:val="16"/>
        </w:rPr>
        <w:t>.</w:t>
      </w:r>
      <w:r w:rsidR="00046761" w:rsidRPr="00F52B74">
        <w:rPr>
          <w:rFonts w:ascii="Arial" w:hAnsi="Arial" w:cs="Arial"/>
          <w:color w:val="000000" w:themeColor="text1"/>
          <w:sz w:val="16"/>
          <w:szCs w:val="16"/>
        </w:rPr>
        <w:t>2</w:t>
      </w:r>
      <w:r w:rsidR="00D06C63"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La(s) factura(s) del proveedor deberá(n) indicar expresamente el número de la Orden de Servicio a la que corresponde</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2370A2" w:rsidRPr="00F52B74">
        <w:rPr>
          <w:rFonts w:ascii="Arial" w:hAnsi="Arial" w:cs="Arial"/>
          <w:color w:val="000000" w:themeColor="text1"/>
          <w:sz w:val="16"/>
          <w:szCs w:val="16"/>
        </w:rPr>
        <w:t xml:space="preserve">, fotocopia de la Orden de Servicio </w:t>
      </w:r>
      <w:r w:rsidR="00D06C63" w:rsidRPr="00F52B74">
        <w:rPr>
          <w:rFonts w:ascii="Arial" w:hAnsi="Arial" w:cs="Arial"/>
          <w:color w:val="000000" w:themeColor="text1"/>
          <w:sz w:val="16"/>
          <w:szCs w:val="16"/>
        </w:rPr>
        <w:t>y deberá</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presentarse adjunta(s) a la nota de recepción</w:t>
      </w:r>
      <w:r w:rsidR="00527E74" w:rsidRPr="00F52B74">
        <w:rPr>
          <w:rFonts w:ascii="Arial" w:hAnsi="Arial" w:cs="Arial"/>
          <w:color w:val="000000" w:themeColor="text1"/>
          <w:sz w:val="16"/>
          <w:szCs w:val="16"/>
        </w:rPr>
        <w:t xml:space="preserve"> y conformidad</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la cual será emitida por la Unidad </w:t>
      </w:r>
      <w:r w:rsidR="00527E74" w:rsidRPr="00F52B74">
        <w:rPr>
          <w:rFonts w:ascii="Arial" w:hAnsi="Arial" w:cs="Arial"/>
          <w:color w:val="000000" w:themeColor="text1"/>
          <w:sz w:val="16"/>
          <w:szCs w:val="16"/>
        </w:rPr>
        <w:t xml:space="preserve">de YPFB </w:t>
      </w:r>
      <w:r w:rsidR="00B8279D">
        <w:rPr>
          <w:rFonts w:ascii="Arial" w:hAnsi="Arial" w:cs="Arial"/>
          <w:color w:val="000000" w:themeColor="text1"/>
          <w:sz w:val="16"/>
          <w:szCs w:val="16"/>
        </w:rPr>
        <w:t>TRANSPORTE</w:t>
      </w:r>
      <w:r w:rsidR="00527E74" w:rsidRPr="00F52B74">
        <w:rPr>
          <w:rFonts w:ascii="Arial" w:hAnsi="Arial" w:cs="Arial"/>
          <w:color w:val="000000" w:themeColor="text1"/>
          <w:sz w:val="16"/>
          <w:szCs w:val="16"/>
        </w:rPr>
        <w:t xml:space="preserve"> S.A. que recibe el servicio de forma directa</w:t>
      </w:r>
      <w:r w:rsidR="00D06C63" w:rsidRPr="00F52B74">
        <w:rPr>
          <w:rFonts w:ascii="Arial" w:hAnsi="Arial" w:cs="Arial"/>
          <w:color w:val="000000" w:themeColor="text1"/>
          <w:sz w:val="16"/>
          <w:szCs w:val="16"/>
        </w:rPr>
        <w:t xml:space="preserve">. </w:t>
      </w:r>
      <w:r w:rsidR="00D82CC4" w:rsidRPr="00F52B74">
        <w:rPr>
          <w:rFonts w:ascii="Arial" w:hAnsi="Arial" w:cs="Arial"/>
          <w:color w:val="000000" w:themeColor="text1"/>
          <w:sz w:val="16"/>
          <w:szCs w:val="16"/>
        </w:rPr>
        <w:t>L</w:t>
      </w:r>
      <w:r w:rsidR="00D06C63" w:rsidRPr="00F52B74">
        <w:rPr>
          <w:rFonts w:ascii="Arial" w:hAnsi="Arial" w:cs="Arial"/>
          <w:color w:val="000000" w:themeColor="text1"/>
          <w:sz w:val="16"/>
          <w:szCs w:val="16"/>
        </w:rPr>
        <w:t>a</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s</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facturas será(n) recibida(s) sólo por la Unidad de Cuentas por Pagar de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xml:space="preserve"> únicamente los días martes,</w:t>
      </w:r>
      <w:r w:rsidR="00D82CC4" w:rsidRPr="00F52B74">
        <w:rPr>
          <w:rFonts w:ascii="Arial" w:hAnsi="Arial" w:cs="Arial"/>
          <w:color w:val="000000" w:themeColor="text1"/>
          <w:sz w:val="16"/>
          <w:szCs w:val="16"/>
        </w:rPr>
        <w:t xml:space="preserve"> </w:t>
      </w:r>
      <w:r w:rsidR="00D06C63" w:rsidRPr="00F52B74">
        <w:rPr>
          <w:rFonts w:ascii="Arial" w:hAnsi="Arial" w:cs="Arial"/>
          <w:color w:val="000000" w:themeColor="text1"/>
          <w:sz w:val="16"/>
          <w:szCs w:val="16"/>
        </w:rPr>
        <w:t>miércoles y jueves en horarios de 8:00 a 11:30 am.</w:t>
      </w:r>
    </w:p>
    <w:p w:rsidR="00D06C63" w:rsidRPr="00F52B74" w:rsidRDefault="00D06C63" w:rsidP="00A05462">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La(s) factura(s) deberá</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presentarse considerando el tipo de cambio oficial del día de expedición de la misma.</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.4</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Cada Orden de Servicio debe ser facturada por separado, y únicamente después de haber sido prestados y concluidos todos los servicios comprometidos.</w:t>
      </w:r>
    </w:p>
    <w:p w:rsidR="00D82CC4" w:rsidRPr="00F52B74" w:rsidRDefault="00D82CC4" w:rsidP="00E66A56">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.5</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Cuentas </w:t>
      </w:r>
      <w:r w:rsidR="00782B6C" w:rsidRPr="00F52B74">
        <w:rPr>
          <w:rFonts w:ascii="Arial" w:hAnsi="Arial" w:cs="Arial"/>
          <w:color w:val="000000" w:themeColor="text1"/>
          <w:sz w:val="16"/>
          <w:szCs w:val="16"/>
        </w:rPr>
        <w:t xml:space="preserve">por </w:t>
      </w:r>
      <w:r w:rsidR="00D06C63" w:rsidRPr="00F52B74">
        <w:rPr>
          <w:rFonts w:ascii="Arial" w:hAnsi="Arial" w:cs="Arial"/>
          <w:color w:val="000000" w:themeColor="text1"/>
          <w:sz w:val="16"/>
          <w:szCs w:val="16"/>
        </w:rPr>
        <w:t>Pagar no recibirá, en ningún caso, facturas por montos parciales o por servicios cuya prestación cabal no hubiera sido previamente acreditada por</w:t>
      </w:r>
      <w:r w:rsidR="00527E74" w:rsidRPr="00F52B74">
        <w:rPr>
          <w:rFonts w:ascii="Arial" w:hAnsi="Arial" w:cs="Arial"/>
          <w:color w:val="000000" w:themeColor="text1"/>
          <w:sz w:val="16"/>
          <w:szCs w:val="16"/>
        </w:rPr>
        <w:t xml:space="preserve"> YPFB </w:t>
      </w:r>
      <w:r w:rsidR="00B8279D">
        <w:rPr>
          <w:rFonts w:ascii="Arial" w:hAnsi="Arial" w:cs="Arial"/>
          <w:color w:val="000000" w:themeColor="text1"/>
          <w:sz w:val="16"/>
          <w:szCs w:val="16"/>
        </w:rPr>
        <w:t>TRANSPORTE</w:t>
      </w:r>
      <w:r w:rsidR="000D354B"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consignando (si fuera el caso) los retrasos en el (los) plazo(s) convenido(s) y todos aquellos descuentos aplicables.</w:t>
      </w:r>
    </w:p>
    <w:p w:rsidR="005352E1" w:rsidRPr="00F52B74"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p>
    <w:p w:rsidR="005352E1" w:rsidRPr="00F52B74" w:rsidRDefault="00795FA9" w:rsidP="000D4E8E">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5352E1" w:rsidRPr="00F52B74">
        <w:rPr>
          <w:rFonts w:ascii="Arial" w:hAnsi="Arial" w:cs="Arial"/>
          <w:color w:val="000000" w:themeColor="text1"/>
          <w:sz w:val="16"/>
          <w:szCs w:val="16"/>
        </w:rPr>
        <w:t xml:space="preserve">.6 </w:t>
      </w:r>
      <w:r w:rsidR="005352E1" w:rsidRPr="00F52B74">
        <w:rPr>
          <w:rFonts w:ascii="Arial" w:hAnsi="Arial" w:cs="Arial"/>
          <w:color w:val="000000" w:themeColor="text1"/>
          <w:sz w:val="16"/>
          <w:szCs w:val="16"/>
        </w:rPr>
        <w:tab/>
        <w:t xml:space="preserve">Por su parte, la Unidad Solicitante no acreditará su conformidad con los servicios recibidos en tanto el </w:t>
      </w:r>
      <w:r w:rsidR="000D4E8E" w:rsidRPr="00F52B74">
        <w:rPr>
          <w:rFonts w:ascii="Arial" w:hAnsi="Arial" w:cs="Arial"/>
          <w:color w:val="000000" w:themeColor="text1"/>
          <w:sz w:val="16"/>
          <w:szCs w:val="16"/>
        </w:rPr>
        <w:t>Contratista</w:t>
      </w:r>
      <w:r w:rsidR="005352E1" w:rsidRPr="00F52B74">
        <w:rPr>
          <w:rFonts w:ascii="Arial" w:hAnsi="Arial" w:cs="Arial"/>
          <w:color w:val="000000" w:themeColor="text1"/>
          <w:sz w:val="16"/>
          <w:szCs w:val="16"/>
        </w:rPr>
        <w:t xml:space="preserve"> no proporcione toda la documentación o información que al efecto pueda serle requerida.</w:t>
      </w:r>
    </w:p>
    <w:p w:rsidR="005352E1" w:rsidRPr="00F52B74"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w:t>
      </w:r>
      <w:r w:rsidR="000D4E8E" w:rsidRPr="00F52B74">
        <w:rPr>
          <w:rFonts w:ascii="Arial" w:hAnsi="Arial" w:cs="Arial"/>
          <w:color w:val="000000" w:themeColor="text1"/>
          <w:sz w:val="16"/>
          <w:szCs w:val="16"/>
        </w:rPr>
        <w:t>7</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El pago se hará efectivo </w:t>
      </w:r>
      <w:r w:rsidR="000D354B" w:rsidRPr="00F52B74">
        <w:rPr>
          <w:rFonts w:ascii="Arial" w:hAnsi="Arial" w:cs="Arial"/>
          <w:color w:val="000000" w:themeColor="text1"/>
          <w:sz w:val="16"/>
          <w:szCs w:val="16"/>
        </w:rPr>
        <w:t>hasta 20</w:t>
      </w:r>
      <w:r w:rsidR="00434079" w:rsidRPr="00F52B74">
        <w:rPr>
          <w:rFonts w:ascii="Arial" w:hAnsi="Arial" w:cs="Arial"/>
          <w:color w:val="000000" w:themeColor="text1"/>
          <w:sz w:val="16"/>
          <w:szCs w:val="16"/>
        </w:rPr>
        <w:t xml:space="preserve"> (</w:t>
      </w:r>
      <w:r w:rsidR="007D6C74">
        <w:rPr>
          <w:rFonts w:ascii="Arial" w:hAnsi="Arial" w:cs="Arial"/>
          <w:color w:val="000000" w:themeColor="text1"/>
          <w:sz w:val="16"/>
          <w:szCs w:val="16"/>
        </w:rPr>
        <w:t>v</w:t>
      </w:r>
      <w:r w:rsidR="007D6C74" w:rsidRPr="00F52B74">
        <w:rPr>
          <w:rFonts w:ascii="Arial" w:hAnsi="Arial" w:cs="Arial"/>
          <w:color w:val="000000" w:themeColor="text1"/>
          <w:sz w:val="16"/>
          <w:szCs w:val="16"/>
        </w:rPr>
        <w:t>einte</w:t>
      </w:r>
      <w:r w:rsidR="00434079"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días posteriores </w:t>
      </w:r>
      <w:r w:rsidR="00782B6C" w:rsidRPr="00F52B74">
        <w:rPr>
          <w:rFonts w:ascii="Arial" w:hAnsi="Arial" w:cs="Arial"/>
          <w:color w:val="000000" w:themeColor="text1"/>
          <w:sz w:val="16"/>
          <w:szCs w:val="16"/>
        </w:rPr>
        <w:t>a</w:t>
      </w:r>
      <w:r w:rsidR="00D06C63" w:rsidRPr="00F52B74">
        <w:rPr>
          <w:rFonts w:ascii="Arial" w:hAnsi="Arial" w:cs="Arial"/>
          <w:color w:val="000000" w:themeColor="text1"/>
          <w:sz w:val="16"/>
          <w:szCs w:val="16"/>
        </w:rPr>
        <w:t xml:space="preserve"> la recepción de la factura en la Unidad de Cuentas por Pagar.</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527E74" w:rsidRPr="00F52B74" w:rsidRDefault="00527E74" w:rsidP="00527E74">
      <w:pPr>
        <w:pStyle w:val="Prrafodelista"/>
        <w:numPr>
          <w:ilvl w:val="0"/>
          <w:numId w:val="2"/>
        </w:numPr>
        <w:autoSpaceDE w:val="0"/>
        <w:autoSpaceDN w:val="0"/>
        <w:adjustRightInd w:val="0"/>
        <w:spacing w:after="0" w:line="240" w:lineRule="auto"/>
        <w:ind w:right="49" w:firstLine="180"/>
        <w:jc w:val="both"/>
        <w:rPr>
          <w:rFonts w:ascii="Arial" w:hAnsi="Arial" w:cs="Arial"/>
          <w:b/>
          <w:color w:val="000000" w:themeColor="text1"/>
          <w:sz w:val="16"/>
          <w:szCs w:val="16"/>
        </w:rPr>
      </w:pPr>
      <w:r w:rsidRPr="00F52B74">
        <w:rPr>
          <w:rFonts w:ascii="Arial" w:hAnsi="Arial" w:cs="Arial"/>
          <w:b/>
          <w:color w:val="000000" w:themeColor="text1"/>
          <w:sz w:val="16"/>
          <w:szCs w:val="16"/>
        </w:rPr>
        <w:t>PLAZO PARA LA RECEPCIÓN DE LOS SERVICIOS</w:t>
      </w:r>
    </w:p>
    <w:p w:rsidR="00527E74" w:rsidRPr="00F52B74" w:rsidRDefault="00527E74" w:rsidP="00527E74">
      <w:pPr>
        <w:pStyle w:val="Prrafodelista"/>
        <w:autoSpaceDE w:val="0"/>
        <w:autoSpaceDN w:val="0"/>
        <w:adjustRightInd w:val="0"/>
        <w:spacing w:after="0" w:line="240" w:lineRule="auto"/>
        <w:ind w:left="-180" w:right="49"/>
        <w:jc w:val="both"/>
        <w:rPr>
          <w:rFonts w:ascii="Arial" w:hAnsi="Arial" w:cs="Arial"/>
          <w:b/>
          <w:color w:val="000000" w:themeColor="text1"/>
          <w:sz w:val="16"/>
          <w:szCs w:val="16"/>
        </w:rPr>
      </w:pPr>
    </w:p>
    <w:p w:rsidR="007D6C74" w:rsidRDefault="007D6C74" w:rsidP="00E66A56">
      <w:pPr>
        <w:autoSpaceDE w:val="0"/>
        <w:autoSpaceDN w:val="0"/>
        <w:adjustRightInd w:val="0"/>
        <w:spacing w:after="0" w:line="240" w:lineRule="auto"/>
        <w:ind w:right="49"/>
        <w:jc w:val="both"/>
        <w:rPr>
          <w:rFonts w:ascii="Arial" w:hAnsi="Arial" w:cs="Arial"/>
          <w:color w:val="000000" w:themeColor="text1"/>
          <w:sz w:val="16"/>
          <w:szCs w:val="16"/>
        </w:rPr>
      </w:pPr>
    </w:p>
    <w:p w:rsidR="007D6C74" w:rsidRPr="00F52B74" w:rsidRDefault="007D6C74" w:rsidP="00E66A56">
      <w:pPr>
        <w:autoSpaceDE w:val="0"/>
        <w:autoSpaceDN w:val="0"/>
        <w:adjustRightInd w:val="0"/>
        <w:spacing w:after="0" w:line="240" w:lineRule="auto"/>
        <w:ind w:right="49"/>
        <w:jc w:val="both"/>
        <w:rPr>
          <w:rFonts w:ascii="Arial" w:hAnsi="Arial" w:cs="Arial"/>
          <w:color w:val="000000" w:themeColor="text1"/>
          <w:sz w:val="16"/>
          <w:szCs w:val="16"/>
        </w:rPr>
      </w:pPr>
      <w:r>
        <w:rPr>
          <w:rFonts w:ascii="Arial" w:hAnsi="Arial" w:cs="Arial"/>
          <w:color w:val="000000" w:themeColor="text1"/>
          <w:sz w:val="16"/>
          <w:szCs w:val="16"/>
        </w:rPr>
        <w:t>El plazo para la ejecución de los servicios estará establecido en la Orden de Servicio. Cualquier ampliación de dicho plazo deberá ser acordado por ambas partes mediante la modificación de la Orden de Servicio.</w:t>
      </w:r>
    </w:p>
    <w:p w:rsidR="00527E74" w:rsidRPr="00F52B74" w:rsidRDefault="00527E74" w:rsidP="00E66A56">
      <w:pPr>
        <w:autoSpaceDE w:val="0"/>
        <w:autoSpaceDN w:val="0"/>
        <w:adjustRightInd w:val="0"/>
        <w:spacing w:after="0" w:line="240" w:lineRule="auto"/>
        <w:ind w:right="49"/>
        <w:jc w:val="both"/>
        <w:rPr>
          <w:rFonts w:ascii="Arial" w:hAnsi="Arial" w:cs="Arial"/>
          <w:color w:val="000000" w:themeColor="text1"/>
          <w:sz w:val="16"/>
          <w:szCs w:val="16"/>
        </w:rPr>
      </w:pPr>
    </w:p>
    <w:p w:rsidR="00046761" w:rsidRPr="00F52B74" w:rsidRDefault="00046761"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RÉGIMEN DE MULTAS</w:t>
      </w:r>
    </w:p>
    <w:p w:rsidR="00046761" w:rsidRPr="00F52B74" w:rsidRDefault="00046761" w:rsidP="00E66A56">
      <w:pPr>
        <w:pStyle w:val="Prrafodelista"/>
        <w:autoSpaceDE w:val="0"/>
        <w:autoSpaceDN w:val="0"/>
        <w:adjustRightInd w:val="0"/>
        <w:spacing w:after="0" w:line="240" w:lineRule="auto"/>
        <w:ind w:left="567" w:right="49"/>
        <w:jc w:val="both"/>
        <w:rPr>
          <w:rFonts w:ascii="Arial" w:hAnsi="Arial" w:cs="Arial"/>
          <w:b/>
          <w:color w:val="000000" w:themeColor="text1"/>
          <w:sz w:val="16"/>
          <w:szCs w:val="16"/>
        </w:rPr>
      </w:pPr>
    </w:p>
    <w:p w:rsidR="00591330" w:rsidRPr="00F52B74"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5</w:t>
      </w:r>
      <w:r w:rsidR="00046761" w:rsidRPr="00F52B74">
        <w:rPr>
          <w:rFonts w:ascii="Arial" w:hAnsi="Arial" w:cs="Arial"/>
          <w:color w:val="000000" w:themeColor="text1"/>
          <w:sz w:val="16"/>
          <w:szCs w:val="16"/>
        </w:rPr>
        <w:t>.1</w:t>
      </w:r>
      <w:r w:rsidR="00D06C63"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r w:rsidR="00FA4D47" w:rsidRPr="00FA4D47">
        <w:rPr>
          <w:rFonts w:ascii="Arial" w:hAnsi="Arial" w:cs="Arial"/>
          <w:color w:val="000000" w:themeColor="text1"/>
          <w:sz w:val="16"/>
          <w:szCs w:val="16"/>
        </w:rPr>
        <w:t>De manera mensual YPFB TR evaluará los Servicios levantando un Acta de E</w:t>
      </w:r>
      <w:r w:rsidR="00FA4D47">
        <w:rPr>
          <w:rFonts w:ascii="Arial" w:hAnsi="Arial" w:cs="Arial"/>
          <w:color w:val="000000" w:themeColor="text1"/>
          <w:sz w:val="16"/>
          <w:szCs w:val="16"/>
        </w:rPr>
        <w:t>valuación del Servicio</w:t>
      </w:r>
      <w:r w:rsidR="00FA4D47" w:rsidRPr="00FA4D47">
        <w:rPr>
          <w:rFonts w:ascii="Arial" w:hAnsi="Arial" w:cs="Arial"/>
          <w:color w:val="000000" w:themeColor="text1"/>
          <w:sz w:val="16"/>
          <w:szCs w:val="16"/>
        </w:rPr>
        <w:t>.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adjudicado, hasta alcanzar el 10% (diez por ciento) del monto total del Contrato.</w:t>
      </w:r>
    </w:p>
    <w:p w:rsidR="00591330" w:rsidRPr="00F52B74" w:rsidRDefault="00591330" w:rsidP="00E66A56">
      <w:pPr>
        <w:autoSpaceDE w:val="0"/>
        <w:autoSpaceDN w:val="0"/>
        <w:adjustRightInd w:val="0"/>
        <w:spacing w:after="0" w:line="240" w:lineRule="auto"/>
        <w:ind w:right="49"/>
        <w:jc w:val="both"/>
        <w:rPr>
          <w:rFonts w:ascii="Arial" w:hAnsi="Arial" w:cs="Arial"/>
          <w:color w:val="000000" w:themeColor="text1"/>
          <w:sz w:val="16"/>
          <w:szCs w:val="16"/>
        </w:rPr>
      </w:pPr>
    </w:p>
    <w:p w:rsidR="00591330" w:rsidRPr="00FA4D47" w:rsidRDefault="00FA4D47" w:rsidP="00FA4D47">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6"/>
          <w:szCs w:val="16"/>
        </w:rPr>
      </w:pPr>
      <w:r w:rsidRPr="00FA4D47">
        <w:rPr>
          <w:rFonts w:ascii="Arial" w:hAnsi="Arial" w:cs="Arial"/>
          <w:color w:val="000000" w:themeColor="text1"/>
          <w:sz w:val="16"/>
          <w:szCs w:val="16"/>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w:t>
      </w:r>
    </w:p>
    <w:p w:rsidR="00FA4D47" w:rsidRPr="00FA4D47" w:rsidRDefault="00FA4D47" w:rsidP="00FA4D47">
      <w:pPr>
        <w:pStyle w:val="Prrafodelista"/>
        <w:autoSpaceDE w:val="0"/>
        <w:autoSpaceDN w:val="0"/>
        <w:adjustRightInd w:val="0"/>
        <w:spacing w:after="0" w:line="240" w:lineRule="auto"/>
        <w:ind w:left="570" w:right="49"/>
        <w:jc w:val="both"/>
        <w:rPr>
          <w:rFonts w:ascii="Arial" w:hAnsi="Arial" w:cs="Arial"/>
          <w:color w:val="000000" w:themeColor="text1"/>
          <w:sz w:val="16"/>
          <w:szCs w:val="16"/>
        </w:rPr>
      </w:pPr>
    </w:p>
    <w:p w:rsidR="00FA4D47" w:rsidRDefault="00FA4D47" w:rsidP="00FA4D47">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6"/>
          <w:szCs w:val="16"/>
          <w:lang w:val="es-BO"/>
        </w:rPr>
      </w:pPr>
      <w:r w:rsidRPr="00FA4D47">
        <w:rPr>
          <w:rFonts w:ascii="Arial" w:hAnsi="Arial" w:cs="Arial"/>
          <w:color w:val="000000" w:themeColor="text1"/>
          <w:sz w:val="16"/>
          <w:szCs w:val="16"/>
          <w:lang w:val="es-BO"/>
        </w:rPr>
        <w:lastRenderedPageBreak/>
        <w:t>YPFB TR podrá retener de los pagos que adeude al contratista las multas establecidas en la presente cláusula.</w:t>
      </w:r>
    </w:p>
    <w:p w:rsidR="00FA4D47" w:rsidRPr="00FA4D47" w:rsidRDefault="00FA4D47" w:rsidP="00FA4D47">
      <w:pPr>
        <w:pStyle w:val="Prrafodelista"/>
        <w:rPr>
          <w:rFonts w:ascii="Arial" w:hAnsi="Arial" w:cs="Arial"/>
          <w:color w:val="000000" w:themeColor="text1"/>
          <w:sz w:val="16"/>
          <w:szCs w:val="16"/>
          <w:lang w:val="es-BO"/>
        </w:rPr>
      </w:pPr>
    </w:p>
    <w:p w:rsidR="00591330" w:rsidRPr="00F52B74" w:rsidRDefault="00FA4D47" w:rsidP="00FA4D47">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6"/>
          <w:szCs w:val="16"/>
          <w:lang w:val="es-BO"/>
        </w:rPr>
      </w:pPr>
      <w:bookmarkStart w:id="0" w:name="_GoBack"/>
      <w:bookmarkEnd w:id="0"/>
      <w:r w:rsidRPr="00FA4D47">
        <w:rPr>
          <w:rFonts w:ascii="Arial" w:hAnsi="Arial" w:cs="Arial"/>
          <w:color w:val="000000" w:themeColor="text1"/>
          <w:sz w:val="16"/>
          <w:szCs w:val="16"/>
          <w:lang w:val="es-BO"/>
        </w:rPr>
        <w:t>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w:t>
      </w:r>
    </w:p>
    <w:p w:rsidR="0099402C" w:rsidRPr="00F52B74" w:rsidRDefault="0099402C" w:rsidP="00E66A56">
      <w:pPr>
        <w:autoSpaceDE w:val="0"/>
        <w:autoSpaceDN w:val="0"/>
        <w:adjustRightInd w:val="0"/>
        <w:spacing w:after="0" w:line="240" w:lineRule="auto"/>
        <w:ind w:right="49"/>
        <w:jc w:val="both"/>
        <w:rPr>
          <w:rFonts w:ascii="Arial" w:hAnsi="Arial" w:cs="Arial"/>
          <w:color w:val="000000" w:themeColor="text1"/>
          <w:sz w:val="16"/>
          <w:szCs w:val="16"/>
        </w:rPr>
      </w:pPr>
    </w:p>
    <w:p w:rsidR="002F4005" w:rsidRPr="00F52B74" w:rsidRDefault="002F4005" w:rsidP="002F4005">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 xml:space="preserve">RELACIÓN CIVIL – COMERCIAL Y SUBCONTRATISTAS </w:t>
      </w:r>
    </w:p>
    <w:p w:rsidR="007C7D3E" w:rsidRPr="00F52B74" w:rsidRDefault="007C7D3E" w:rsidP="00E66A56">
      <w:pPr>
        <w:autoSpaceDE w:val="0"/>
        <w:autoSpaceDN w:val="0"/>
        <w:adjustRightInd w:val="0"/>
        <w:spacing w:after="0" w:line="240" w:lineRule="auto"/>
        <w:ind w:right="49"/>
        <w:jc w:val="both"/>
        <w:rPr>
          <w:rFonts w:ascii="Arial" w:hAnsi="Arial" w:cs="Arial"/>
          <w:color w:val="000000" w:themeColor="text1"/>
          <w:sz w:val="16"/>
          <w:szCs w:val="16"/>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El Contratista cumplirá la Orden de Servicio en su propio nombre y como un Contratista independiente, y no en el nombre de o como agente o representante de YPFB </w:t>
      </w:r>
      <w:r w:rsidR="00B8279D">
        <w:rPr>
          <w:rFonts w:ascii="Arial" w:hAnsi="Arial" w:cs="Arial"/>
          <w:sz w:val="16"/>
          <w:szCs w:val="16"/>
        </w:rPr>
        <w:t>TRANSPORTE</w:t>
      </w:r>
      <w:r w:rsidRPr="00F52B74">
        <w:rPr>
          <w:rFonts w:ascii="Arial" w:hAnsi="Arial" w:cs="Arial"/>
          <w:sz w:val="16"/>
          <w:szCs w:val="16"/>
        </w:rPr>
        <w:t xml:space="preserve"> S.A. En consecuencia, queda establecido que no existe ningún vínculo o relación laboral entre YPFB </w:t>
      </w:r>
      <w:r w:rsidR="00B8279D">
        <w:rPr>
          <w:rFonts w:ascii="Arial" w:hAnsi="Arial" w:cs="Arial"/>
          <w:sz w:val="16"/>
          <w:szCs w:val="16"/>
        </w:rPr>
        <w:t>TRANSPORTE</w:t>
      </w:r>
      <w:r w:rsidRPr="00F52B74">
        <w:rPr>
          <w:rFonts w:ascii="Arial" w:hAnsi="Arial" w:cs="Arial"/>
          <w:sz w:val="16"/>
          <w:szCs w:val="16"/>
        </w:rPr>
        <w:t xml:space="preserve"> S.A. y el Contratista y los trabajadores y/o subcontratistas que ocupe éste en la realización de los trabajos, por lo que ni la ejecución ni la suspensión de los servicios contratados generarán en favor de las partes arriba mencionadas acciones, derechos o beneficios amparados en la legislación laboral.</w:t>
      </w:r>
    </w:p>
    <w:p w:rsidR="00347F1D" w:rsidRPr="00F52B74" w:rsidRDefault="00347F1D" w:rsidP="00E66A56">
      <w:pPr>
        <w:autoSpaceDE w:val="0"/>
        <w:autoSpaceDN w:val="0"/>
        <w:adjustRightInd w:val="0"/>
        <w:spacing w:after="0" w:line="240" w:lineRule="auto"/>
        <w:ind w:right="49"/>
        <w:jc w:val="both"/>
        <w:rPr>
          <w:rFonts w:ascii="Arial" w:hAnsi="Arial" w:cs="Arial"/>
          <w:color w:val="000000" w:themeColor="text1"/>
          <w:sz w:val="16"/>
          <w:szCs w:val="16"/>
        </w:rPr>
      </w:pPr>
    </w:p>
    <w:p w:rsidR="007C7D3E" w:rsidRPr="00F52B74" w:rsidRDefault="007C7D3E"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PERSONAL DEL CONTRATISTA</w:t>
      </w:r>
    </w:p>
    <w:p w:rsidR="007C7D3E" w:rsidRPr="00F52B74" w:rsidRDefault="007C7D3E" w:rsidP="00E66A56">
      <w:pPr>
        <w:pStyle w:val="Prrafodelista"/>
        <w:autoSpaceDE w:val="0"/>
        <w:autoSpaceDN w:val="0"/>
        <w:adjustRightInd w:val="0"/>
        <w:spacing w:after="0" w:line="240" w:lineRule="auto"/>
        <w:ind w:left="567" w:right="49"/>
        <w:jc w:val="both"/>
        <w:rPr>
          <w:rFonts w:ascii="Arial" w:hAnsi="Arial" w:cs="Arial"/>
          <w:b/>
          <w:color w:val="000000" w:themeColor="text1"/>
          <w:sz w:val="16"/>
          <w:szCs w:val="16"/>
        </w:rPr>
      </w:pPr>
    </w:p>
    <w:p w:rsidR="00347F1D" w:rsidRPr="00F52B74"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7</w:t>
      </w:r>
      <w:r w:rsidR="007C7D3E" w:rsidRPr="00F52B74">
        <w:rPr>
          <w:rFonts w:ascii="Arial" w:hAnsi="Arial" w:cs="Arial"/>
          <w:color w:val="000000" w:themeColor="text1"/>
          <w:sz w:val="16"/>
          <w:szCs w:val="16"/>
        </w:rPr>
        <w:t>.1</w:t>
      </w:r>
      <w:r w:rsidR="00347F1D" w:rsidRPr="00F52B74">
        <w:rPr>
          <w:rFonts w:ascii="Arial" w:hAnsi="Arial" w:cs="Arial"/>
          <w:color w:val="000000" w:themeColor="text1"/>
          <w:sz w:val="16"/>
          <w:szCs w:val="16"/>
        </w:rPr>
        <w:t xml:space="preserve"> </w:t>
      </w:r>
      <w:r w:rsidR="007C7D3E" w:rsidRPr="00F52B74">
        <w:rPr>
          <w:rFonts w:ascii="Arial" w:hAnsi="Arial" w:cs="Arial"/>
          <w:color w:val="000000" w:themeColor="text1"/>
          <w:sz w:val="16"/>
          <w:szCs w:val="16"/>
        </w:rPr>
        <w:tab/>
      </w:r>
      <w:r w:rsidR="00347F1D" w:rsidRPr="00F52B74">
        <w:rPr>
          <w:rFonts w:ascii="Arial" w:hAnsi="Arial" w:cs="Arial"/>
          <w:color w:val="000000" w:themeColor="text1"/>
          <w:sz w:val="16"/>
          <w:szCs w:val="16"/>
        </w:rPr>
        <w:t xml:space="preserve">El Contratista asignará a los Servicios únicamente a personal idóneo y calificado para el apropiado y oportuno cumplimiento de sus obligaciones, y será el único responsable por el cumplimiento de todas las obligaciones emergentes de su relación laboral con el mismo, por lo que se obliga a indemnizar y mantener indemne a YPFB </w:t>
      </w:r>
      <w:r w:rsidR="00B8279D">
        <w:rPr>
          <w:rFonts w:ascii="Arial" w:hAnsi="Arial" w:cs="Arial"/>
          <w:color w:val="000000" w:themeColor="text1"/>
          <w:sz w:val="16"/>
          <w:szCs w:val="16"/>
        </w:rPr>
        <w:t>TRANSPORTE</w:t>
      </w:r>
      <w:r w:rsidR="00347F1D" w:rsidRPr="00F52B74">
        <w:rPr>
          <w:rFonts w:ascii="Arial" w:hAnsi="Arial" w:cs="Arial"/>
          <w:color w:val="000000" w:themeColor="text1"/>
          <w:sz w:val="16"/>
          <w:szCs w:val="16"/>
        </w:rPr>
        <w:t xml:space="preserve"> S.A. en caso de reclamos, demandas o cualquier tipo de acciones emergentes del incumplimiento a tales obligaciones.</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D82CC4" w:rsidRPr="00F52B74"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r w:rsidRPr="00F52B74">
        <w:rPr>
          <w:rFonts w:ascii="Arial" w:hAnsi="Arial" w:cs="Arial"/>
          <w:color w:val="000000" w:themeColor="text1"/>
          <w:sz w:val="16"/>
          <w:szCs w:val="16"/>
        </w:rPr>
        <w:t>7</w:t>
      </w:r>
      <w:r w:rsidR="007C7D3E" w:rsidRPr="00F52B74">
        <w:rPr>
          <w:rFonts w:ascii="Arial" w:hAnsi="Arial" w:cs="Arial"/>
          <w:color w:val="000000" w:themeColor="text1"/>
          <w:sz w:val="16"/>
          <w:szCs w:val="16"/>
        </w:rPr>
        <w:t>.2</w:t>
      </w:r>
      <w:r w:rsidR="007C7D3E"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 El Contratista será </w:t>
      </w:r>
      <w:r w:rsidR="00D06C63" w:rsidRPr="00F52B74">
        <w:rPr>
          <w:rFonts w:ascii="Arial" w:hAnsi="Arial" w:cs="Arial"/>
          <w:color w:val="000000" w:themeColor="text1"/>
          <w:sz w:val="16"/>
          <w:szCs w:val="16"/>
          <w:lang w:val="es-BO"/>
        </w:rPr>
        <w:t xml:space="preserve">exclusivamente responsable por todos los trabajos y servicios comprometidos hasta que los mismos sean concluidos a completa satisfacción de </w:t>
      </w:r>
      <w:r w:rsidR="00147DBB"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147DBB" w:rsidRPr="00F52B74">
        <w:rPr>
          <w:rFonts w:ascii="Arial" w:hAnsi="Arial" w:cs="Arial"/>
          <w:color w:val="000000" w:themeColor="text1"/>
          <w:sz w:val="16"/>
          <w:szCs w:val="16"/>
          <w:lang w:val="es-BO"/>
        </w:rPr>
        <w:t xml:space="preserve"> S.A.</w:t>
      </w:r>
    </w:p>
    <w:p w:rsidR="00D82CC4" w:rsidRPr="00F52B74" w:rsidRDefault="00D82CC4"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7C7D3E" w:rsidRPr="00F52B74"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8</w:t>
      </w:r>
      <w:r w:rsidR="007C7D3E" w:rsidRPr="00F52B74">
        <w:rPr>
          <w:rFonts w:ascii="Arial" w:hAnsi="Arial" w:cs="Arial"/>
          <w:b/>
          <w:color w:val="000000" w:themeColor="text1"/>
          <w:sz w:val="16"/>
          <w:szCs w:val="16"/>
          <w:lang w:val="es-BO"/>
        </w:rPr>
        <w:t xml:space="preserve">. </w:t>
      </w:r>
      <w:r w:rsidR="007C7D3E" w:rsidRPr="00F52B74">
        <w:rPr>
          <w:rFonts w:ascii="Arial" w:hAnsi="Arial" w:cs="Arial"/>
          <w:b/>
          <w:color w:val="000000" w:themeColor="text1"/>
          <w:sz w:val="16"/>
          <w:szCs w:val="16"/>
          <w:lang w:val="es-BO"/>
        </w:rPr>
        <w:tab/>
        <w:t>OBLIGACIONES DE ENMENDAR</w:t>
      </w:r>
    </w:p>
    <w:p w:rsidR="007C7D3E" w:rsidRPr="00F52B74" w:rsidRDefault="007C7D3E" w:rsidP="00E66A56">
      <w:pPr>
        <w:autoSpaceDE w:val="0"/>
        <w:autoSpaceDN w:val="0"/>
        <w:adjustRightInd w:val="0"/>
        <w:spacing w:after="0" w:line="240" w:lineRule="auto"/>
        <w:ind w:right="49"/>
        <w:jc w:val="both"/>
        <w:rPr>
          <w:rFonts w:ascii="Arial" w:hAnsi="Arial" w:cs="Arial"/>
          <w:color w:val="000000" w:themeColor="text1"/>
          <w:sz w:val="16"/>
          <w:szCs w:val="16"/>
        </w:rPr>
      </w:pPr>
    </w:p>
    <w:p w:rsidR="00A406BC" w:rsidRPr="00F52B74" w:rsidRDefault="00A406BC" w:rsidP="00A406BC">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 xml:space="preserve">El Contratista se compromete a rehacer o rectificar a su propio costo y de forma inmediata aquellos servicios que, de entre todos aquellos a su cargo,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00841005" w:rsidRPr="00F52B74">
        <w:rPr>
          <w:rFonts w:ascii="Arial" w:hAnsi="Arial" w:cs="Arial"/>
          <w:color w:val="000000" w:themeColor="text1"/>
          <w:sz w:val="16"/>
          <w:szCs w:val="16"/>
        </w:rPr>
        <w:t xml:space="preserve"> </w:t>
      </w:r>
      <w:r w:rsidR="000D354B" w:rsidRPr="00F52B74">
        <w:rPr>
          <w:rFonts w:ascii="Arial" w:hAnsi="Arial" w:cs="Arial"/>
          <w:color w:val="000000" w:themeColor="text1"/>
          <w:sz w:val="16"/>
          <w:szCs w:val="16"/>
        </w:rPr>
        <w:t>evidenciará</w:t>
      </w:r>
      <w:r w:rsidRPr="00F52B74">
        <w:rPr>
          <w:rFonts w:ascii="Arial" w:hAnsi="Arial" w:cs="Arial"/>
          <w:color w:val="000000" w:themeColor="text1"/>
          <w:sz w:val="16"/>
          <w:szCs w:val="16"/>
        </w:rPr>
        <w:t xml:space="preserve"> como defectuosos o incompletos, lo que le será comunicado adjuntando o desarrollando al efecto los argumentos que sustentan tal posición. Si el Contratista se rehusara a cumplir con estas obligaciones,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rPr>
        <w:t xml:space="preserve"> podrá ejecutar las acciones o correcciones solicitadas para luego recuperar en la instancia que corresponda los costos incurridos en ello. Las acciones del Contratista en cumplimiento de esta estipulación no podrán ser consideradas como sustento de pago alguno.</w:t>
      </w:r>
    </w:p>
    <w:p w:rsidR="00D06C63" w:rsidRPr="00F52B74" w:rsidRDefault="00D06C63" w:rsidP="00A406B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F32C79" w:rsidRPr="00F52B74" w:rsidRDefault="00F32C79" w:rsidP="00F32C79">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 xml:space="preserve">9.  </w:t>
      </w:r>
      <w:r w:rsidR="00466AA4">
        <w:rPr>
          <w:rFonts w:ascii="Arial" w:hAnsi="Arial" w:cs="Arial"/>
          <w:b/>
          <w:color w:val="000000" w:themeColor="text1"/>
          <w:sz w:val="16"/>
          <w:szCs w:val="16"/>
          <w:lang w:val="es-BO"/>
        </w:rPr>
        <w:tab/>
      </w:r>
      <w:r w:rsidRPr="00F52B74">
        <w:rPr>
          <w:rFonts w:ascii="Arial" w:hAnsi="Arial" w:cs="Arial"/>
          <w:b/>
          <w:color w:val="000000" w:themeColor="text1"/>
          <w:sz w:val="16"/>
          <w:szCs w:val="16"/>
          <w:lang w:val="es-BO"/>
        </w:rPr>
        <w:t>PROPIEDAD DE LA INFORMACIÓN</w:t>
      </w:r>
    </w:p>
    <w:p w:rsidR="00F32C79" w:rsidRPr="00F52B74" w:rsidRDefault="00F32C79" w:rsidP="00F32C79">
      <w:pPr>
        <w:pStyle w:val="Textoindependiente"/>
        <w:spacing w:line="240" w:lineRule="auto"/>
        <w:rPr>
          <w:rFonts w:ascii="Arial" w:hAnsi="Arial" w:cs="Arial"/>
          <w:color w:val="000000" w:themeColor="text1"/>
          <w:sz w:val="16"/>
          <w:szCs w:val="16"/>
        </w:rPr>
      </w:pPr>
    </w:p>
    <w:p w:rsidR="00F32C79" w:rsidRPr="00F52B74" w:rsidRDefault="00F32C79" w:rsidP="00F32C79">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 xml:space="preserve">Se deja debidamente establecido que todos los datos, estudios, informes y demás documentos y/o programas desarrollados por el Contratista para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rPr>
        <w:t>de conformidad con los alcances de los Servicio contratados son de propiedad única y exclusiva de ésta última, debiendo el Contratista entregarlos a la terminación de la Orden junto con un inventario pormenorizado de todos ellos.</w:t>
      </w:r>
    </w:p>
    <w:p w:rsidR="00F32C79" w:rsidRPr="00F52B74" w:rsidRDefault="00F32C79" w:rsidP="00F32C79">
      <w:pPr>
        <w:widowControl w:val="0"/>
        <w:spacing w:after="0" w:line="240" w:lineRule="auto"/>
        <w:jc w:val="both"/>
        <w:rPr>
          <w:rFonts w:ascii="Arial" w:hAnsi="Arial" w:cs="Arial"/>
          <w:color w:val="000000" w:themeColor="text1"/>
          <w:sz w:val="16"/>
          <w:szCs w:val="16"/>
        </w:rPr>
      </w:pPr>
    </w:p>
    <w:p w:rsidR="00137860" w:rsidRPr="00F52B74" w:rsidRDefault="00F32C7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10</w:t>
      </w:r>
      <w:r w:rsidR="00137860" w:rsidRPr="00F52B74">
        <w:rPr>
          <w:rFonts w:ascii="Arial" w:hAnsi="Arial" w:cs="Arial"/>
          <w:b/>
          <w:color w:val="000000" w:themeColor="text1"/>
          <w:sz w:val="16"/>
          <w:szCs w:val="16"/>
          <w:lang w:val="es-BO"/>
        </w:rPr>
        <w:t>.</w:t>
      </w:r>
      <w:r w:rsidR="00137860" w:rsidRPr="00F52B74">
        <w:rPr>
          <w:rFonts w:ascii="Arial" w:hAnsi="Arial" w:cs="Arial"/>
          <w:b/>
          <w:color w:val="000000" w:themeColor="text1"/>
          <w:sz w:val="16"/>
          <w:szCs w:val="16"/>
          <w:lang w:val="es-BO"/>
        </w:rPr>
        <w:tab/>
        <w:t>OBLIGACIONES DE LAS PARTES</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137860" w:rsidRPr="00F52B74" w:rsidRDefault="00137860" w:rsidP="00E66A56">
      <w:pPr>
        <w:pStyle w:val="DefaultText"/>
        <w:widowControl w:val="0"/>
        <w:spacing w:line="240" w:lineRule="auto"/>
        <w:ind w:right="49"/>
        <w:rPr>
          <w:rFonts w:eastAsiaTheme="minorHAnsi" w:cs="Arial"/>
          <w:noProof w:val="0"/>
          <w:color w:val="000000" w:themeColor="text1"/>
          <w:sz w:val="16"/>
          <w:szCs w:val="16"/>
          <w:lang w:eastAsia="en-US"/>
        </w:rPr>
      </w:pPr>
      <w:r w:rsidRPr="00F52B74">
        <w:rPr>
          <w:rFonts w:eastAsiaTheme="minorHAnsi" w:cs="Arial"/>
          <w:noProof w:val="0"/>
          <w:color w:val="000000" w:themeColor="text1"/>
          <w:sz w:val="16"/>
          <w:szCs w:val="16"/>
          <w:lang w:eastAsia="en-US"/>
        </w:rPr>
        <w:t>El Contratista, se compromete a:</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6"/>
          <w:szCs w:val="16"/>
        </w:rPr>
      </w:pPr>
    </w:p>
    <w:p w:rsidR="00137860" w:rsidRPr="00F52B74" w:rsidRDefault="00F32C79" w:rsidP="00E66A56">
      <w:pPr>
        <w:pStyle w:val="DefaultText"/>
        <w:widowControl w:val="0"/>
        <w:spacing w:line="240" w:lineRule="auto"/>
        <w:ind w:left="709" w:right="49" w:hanging="709"/>
        <w:rPr>
          <w:rFonts w:eastAsiaTheme="minorHAnsi" w:cs="Arial"/>
          <w:noProof w:val="0"/>
          <w:color w:val="000000" w:themeColor="text1"/>
          <w:sz w:val="16"/>
          <w:szCs w:val="16"/>
          <w:lang w:eastAsia="en-US"/>
        </w:rPr>
      </w:pPr>
      <w:r w:rsidRPr="00F52B74">
        <w:rPr>
          <w:rFonts w:eastAsiaTheme="minorHAnsi" w:cs="Arial"/>
          <w:noProof w:val="0"/>
          <w:color w:val="000000" w:themeColor="text1"/>
          <w:sz w:val="16"/>
          <w:szCs w:val="16"/>
          <w:lang w:eastAsia="en-US"/>
        </w:rPr>
        <w:t>10</w:t>
      </w:r>
      <w:r w:rsidR="00137860" w:rsidRPr="00F52B74">
        <w:rPr>
          <w:rFonts w:eastAsiaTheme="minorHAnsi" w:cs="Arial"/>
          <w:noProof w:val="0"/>
          <w:color w:val="000000" w:themeColor="text1"/>
          <w:sz w:val="16"/>
          <w:szCs w:val="16"/>
          <w:lang w:eastAsia="en-US"/>
        </w:rPr>
        <w:t>.1</w:t>
      </w:r>
      <w:r w:rsidR="00137860" w:rsidRPr="00F52B74">
        <w:rPr>
          <w:rFonts w:eastAsiaTheme="minorHAnsi" w:cs="Arial"/>
          <w:noProof w:val="0"/>
          <w:color w:val="000000" w:themeColor="text1"/>
          <w:sz w:val="16"/>
          <w:szCs w:val="16"/>
          <w:lang w:eastAsia="en-US"/>
        </w:rPr>
        <w:tab/>
        <w:t>Cumplir con todas y cada una de las cláusulas insertas en la Orden de Servicio.</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p>
    <w:p w:rsidR="0041034C" w:rsidRDefault="00F32C79"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rPr>
        <w:t>10</w:t>
      </w:r>
      <w:r w:rsidR="00137860" w:rsidRPr="00F52B74">
        <w:rPr>
          <w:rFonts w:ascii="Arial" w:hAnsi="Arial" w:cs="Arial"/>
          <w:color w:val="000000" w:themeColor="text1"/>
          <w:sz w:val="16"/>
          <w:szCs w:val="16"/>
        </w:rPr>
        <w:t>.2</w:t>
      </w:r>
      <w:r w:rsidR="00137860" w:rsidRPr="00F52B74">
        <w:rPr>
          <w:rFonts w:ascii="Arial" w:hAnsi="Arial" w:cs="Arial"/>
          <w:color w:val="000000" w:themeColor="text1"/>
          <w:sz w:val="16"/>
          <w:szCs w:val="16"/>
        </w:rPr>
        <w:tab/>
      </w:r>
      <w:r w:rsidR="0041034C" w:rsidRPr="0041034C">
        <w:rPr>
          <w:rFonts w:ascii="Arial" w:hAnsi="Arial" w:cs="Arial"/>
          <w:color w:val="000000" w:themeColor="text1"/>
          <w:sz w:val="16"/>
          <w:szCs w:val="16"/>
        </w:rPr>
        <w:t xml:space="preserve">El Contratista, en la ejecución de los Servicios, y mientras dure el Contrato, deberá cumplir a cabalidad con todas las leyes, ordenanzas y reglamentos vigentes en el Estado Plurinacional de Bolivia.  </w:t>
      </w:r>
    </w:p>
    <w:p w:rsidR="0041034C"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p>
    <w:p w:rsidR="00D06C63" w:rsidRPr="00F52B74"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r>
        <w:rPr>
          <w:rFonts w:ascii="Arial" w:hAnsi="Arial" w:cs="Arial"/>
          <w:color w:val="000000" w:themeColor="text1"/>
          <w:sz w:val="16"/>
          <w:szCs w:val="16"/>
        </w:rPr>
        <w:t>10.3</w:t>
      </w:r>
      <w:r>
        <w:rPr>
          <w:rFonts w:ascii="Arial" w:hAnsi="Arial" w:cs="Arial"/>
          <w:color w:val="000000" w:themeColor="text1"/>
          <w:sz w:val="16"/>
          <w:szCs w:val="16"/>
        </w:rPr>
        <w:tab/>
      </w:r>
      <w:r w:rsidR="00137860" w:rsidRPr="00F52B74">
        <w:rPr>
          <w:rFonts w:ascii="Arial" w:hAnsi="Arial" w:cs="Arial"/>
          <w:color w:val="000000" w:themeColor="text1"/>
          <w:sz w:val="16"/>
          <w:szCs w:val="16"/>
        </w:rPr>
        <w:t>Permitir</w:t>
      </w:r>
      <w:r w:rsidR="00D06C63" w:rsidRPr="00F52B74">
        <w:rPr>
          <w:rFonts w:ascii="Arial" w:hAnsi="Arial" w:cs="Arial"/>
          <w:color w:val="000000" w:themeColor="text1"/>
          <w:sz w:val="16"/>
          <w:szCs w:val="16"/>
        </w:rPr>
        <w:t xml:space="preserve">, facilitar y colaborar con toda revisión rutinaria, auditoría técnica, operativa, de seguridad o cualquier otro proceso o procedimiento que adopte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0D354B"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xml:space="preserve"> a objeto de verificar el avance de los servicios y el cumplimiento de las disposiciones de</w:t>
      </w:r>
      <w:r w:rsidR="00347F1D" w:rsidRPr="00F52B74">
        <w:rPr>
          <w:rFonts w:ascii="Arial" w:hAnsi="Arial" w:cs="Arial"/>
          <w:color w:val="000000" w:themeColor="text1"/>
          <w:sz w:val="16"/>
          <w:szCs w:val="16"/>
        </w:rPr>
        <w:t xml:space="preserve"> </w:t>
      </w:r>
      <w:r w:rsidR="00D06C63" w:rsidRPr="00F52B74">
        <w:rPr>
          <w:rFonts w:ascii="Arial" w:hAnsi="Arial" w:cs="Arial"/>
          <w:color w:val="000000" w:themeColor="text1"/>
          <w:sz w:val="16"/>
          <w:szCs w:val="16"/>
        </w:rPr>
        <w:t>l</w:t>
      </w:r>
      <w:r w:rsidR="00347F1D" w:rsidRPr="00F52B74">
        <w:rPr>
          <w:rFonts w:ascii="Arial" w:hAnsi="Arial" w:cs="Arial"/>
          <w:color w:val="000000" w:themeColor="text1"/>
          <w:sz w:val="16"/>
          <w:szCs w:val="16"/>
        </w:rPr>
        <w:t>a</w:t>
      </w:r>
      <w:r w:rsidR="00D06C63" w:rsidRPr="00F52B74">
        <w:rPr>
          <w:rFonts w:ascii="Arial" w:hAnsi="Arial" w:cs="Arial"/>
          <w:color w:val="000000" w:themeColor="text1"/>
          <w:sz w:val="16"/>
          <w:szCs w:val="16"/>
        </w:rPr>
        <w:t xml:space="preserve"> presente </w:t>
      </w:r>
      <w:r w:rsidR="00347F1D" w:rsidRPr="00F52B74">
        <w:rPr>
          <w:rFonts w:ascii="Arial" w:hAnsi="Arial" w:cs="Arial"/>
          <w:color w:val="000000" w:themeColor="text1"/>
          <w:sz w:val="16"/>
          <w:szCs w:val="16"/>
        </w:rPr>
        <w:t>Orden</w:t>
      </w:r>
      <w:r w:rsidR="00D06C63" w:rsidRPr="00F52B74">
        <w:rPr>
          <w:rFonts w:ascii="Arial" w:hAnsi="Arial" w:cs="Arial"/>
          <w:color w:val="000000" w:themeColor="text1"/>
          <w:sz w:val="16"/>
          <w:szCs w:val="16"/>
        </w:rPr>
        <w:t>, sus reglamentaciones internas y toda otra obligación a la que el Contratista se compromete mediante el presente instrumento.</w:t>
      </w:r>
    </w:p>
    <w:p w:rsidR="006E7F7E" w:rsidRPr="00F52B74" w:rsidRDefault="006E7F7E"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0D60C2" w:rsidRPr="00F52B74" w:rsidRDefault="00F32C79" w:rsidP="00E66A56">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0</w:t>
      </w:r>
      <w:r w:rsidR="006E7F7E" w:rsidRPr="00F52B74">
        <w:rPr>
          <w:rFonts w:ascii="Arial" w:hAnsi="Arial" w:cs="Arial"/>
          <w:color w:val="000000" w:themeColor="text1"/>
          <w:sz w:val="16"/>
          <w:szCs w:val="16"/>
        </w:rPr>
        <w:t>.</w:t>
      </w:r>
      <w:r w:rsidR="0041034C">
        <w:rPr>
          <w:rFonts w:ascii="Arial" w:hAnsi="Arial" w:cs="Arial"/>
          <w:color w:val="000000" w:themeColor="text1"/>
          <w:sz w:val="16"/>
          <w:szCs w:val="16"/>
        </w:rPr>
        <w:t>4</w:t>
      </w:r>
      <w:r w:rsidR="006E7F7E" w:rsidRPr="00F52B74">
        <w:rPr>
          <w:rFonts w:ascii="Arial" w:hAnsi="Arial" w:cs="Arial"/>
          <w:color w:val="000000" w:themeColor="text1"/>
          <w:sz w:val="16"/>
          <w:szCs w:val="16"/>
        </w:rPr>
        <w:tab/>
      </w:r>
      <w:r w:rsidR="009F669C" w:rsidRPr="00F52B74">
        <w:rPr>
          <w:rFonts w:ascii="Arial" w:hAnsi="Arial" w:cs="Arial"/>
          <w:color w:val="000000" w:themeColor="text1"/>
          <w:sz w:val="16"/>
          <w:szCs w:val="16"/>
        </w:rPr>
        <w:t xml:space="preserve">El Contratista deberá, a su costo y riesgo, resguardar apropiadamente, mantener y devolver a YPFB </w:t>
      </w:r>
      <w:r w:rsidR="00B8279D">
        <w:rPr>
          <w:rFonts w:ascii="Arial" w:hAnsi="Arial" w:cs="Arial"/>
          <w:color w:val="000000" w:themeColor="text1"/>
          <w:sz w:val="16"/>
          <w:szCs w:val="16"/>
        </w:rPr>
        <w:t>TRANSPORTE</w:t>
      </w:r>
      <w:r w:rsidR="009F669C" w:rsidRPr="00F52B74">
        <w:rPr>
          <w:rFonts w:ascii="Arial" w:hAnsi="Arial" w:cs="Arial"/>
          <w:color w:val="000000" w:themeColor="text1"/>
          <w:sz w:val="16"/>
          <w:szCs w:val="16"/>
        </w:rPr>
        <w:t xml:space="preserve"> S.A. en las mismas condiciones en las que los hubiera recibido, todos los bienes que ésta última hubiera podido facilitarle o procurarle. En consecuencia, el Contratista asume la plena responsabilidad por los daños que pudiera ocasionar a tales bienes y equipos, así como por los daños que pudiera ocasionar a terceros o a YPFB </w:t>
      </w:r>
      <w:r w:rsidR="00B8279D">
        <w:rPr>
          <w:rFonts w:ascii="Arial" w:hAnsi="Arial" w:cs="Arial"/>
          <w:color w:val="000000" w:themeColor="text1"/>
          <w:sz w:val="16"/>
          <w:szCs w:val="16"/>
        </w:rPr>
        <w:t>TRANSPORTE</w:t>
      </w:r>
      <w:r w:rsidR="009F669C" w:rsidRPr="00F52B74">
        <w:rPr>
          <w:rFonts w:ascii="Arial" w:hAnsi="Arial" w:cs="Arial"/>
          <w:color w:val="000000" w:themeColor="text1"/>
          <w:sz w:val="16"/>
          <w:szCs w:val="16"/>
        </w:rPr>
        <w:t xml:space="preserve"> S.A. en el uso de los mismos</w:t>
      </w:r>
    </w:p>
    <w:p w:rsidR="009F669C" w:rsidRPr="00F52B74" w:rsidRDefault="009F669C"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6E7F7E" w:rsidRPr="00F52B74" w:rsidRDefault="00F32C79"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roofErr w:type="gramStart"/>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0</w:t>
      </w:r>
      <w:r w:rsidR="006E7F7E" w:rsidRPr="00F52B74">
        <w:rPr>
          <w:rFonts w:ascii="Arial" w:hAnsi="Arial" w:cs="Arial"/>
          <w:color w:val="000000" w:themeColor="text1"/>
          <w:sz w:val="16"/>
          <w:szCs w:val="16"/>
          <w:lang w:val="es-BO"/>
        </w:rPr>
        <w:t>.</w:t>
      </w:r>
      <w:r w:rsidR="0041034C">
        <w:rPr>
          <w:rFonts w:ascii="Arial" w:hAnsi="Arial" w:cs="Arial"/>
          <w:color w:val="000000" w:themeColor="text1"/>
          <w:sz w:val="16"/>
          <w:szCs w:val="16"/>
          <w:lang w:val="es-BO"/>
        </w:rPr>
        <w:t>5</w:t>
      </w:r>
      <w:r w:rsidR="006E7F7E" w:rsidRPr="00F52B74">
        <w:rPr>
          <w:rFonts w:ascii="Arial" w:hAnsi="Arial" w:cs="Arial"/>
          <w:color w:val="000000" w:themeColor="text1"/>
          <w:sz w:val="16"/>
          <w:szCs w:val="16"/>
          <w:lang w:val="es-BO"/>
        </w:rPr>
        <w:t xml:space="preserve">  </w:t>
      </w:r>
      <w:r w:rsidR="006E7F7E" w:rsidRPr="00F52B74">
        <w:rPr>
          <w:rFonts w:ascii="Arial" w:hAnsi="Arial" w:cs="Arial"/>
          <w:color w:val="000000" w:themeColor="text1"/>
          <w:sz w:val="16"/>
          <w:szCs w:val="16"/>
          <w:lang w:val="es-BO"/>
        </w:rPr>
        <w:tab/>
      </w:r>
      <w:proofErr w:type="gramEnd"/>
      <w:r w:rsidR="006E7F7E" w:rsidRPr="00F52B74">
        <w:rPr>
          <w:rFonts w:ascii="Arial" w:hAnsi="Arial" w:cs="Arial"/>
          <w:color w:val="000000" w:themeColor="text1"/>
          <w:sz w:val="16"/>
          <w:szCs w:val="16"/>
          <w:lang w:val="es-BO"/>
        </w:rPr>
        <w:t xml:space="preserve">El Contratista solicitará oportunamente y por escrito toda información o bien que deba ser proporcionado por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006E7F7E" w:rsidRPr="00F52B74">
        <w:rPr>
          <w:rFonts w:ascii="Arial" w:hAnsi="Arial" w:cs="Arial"/>
          <w:color w:val="000000" w:themeColor="text1"/>
          <w:sz w:val="16"/>
          <w:szCs w:val="16"/>
          <w:lang w:val="es-BO"/>
        </w:rPr>
        <w:t>, evitando así demoras en el cumplimiento de los Servicios.</w:t>
      </w:r>
    </w:p>
    <w:p w:rsidR="006E7F7E" w:rsidRPr="00F52B74" w:rsidRDefault="006E7F7E"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137860" w:rsidRPr="00F52B74" w:rsidRDefault="00941FCF" w:rsidP="00E66A56">
      <w:pPr>
        <w:widowControl w:val="0"/>
        <w:ind w:right="49"/>
        <w:jc w:val="both"/>
        <w:rPr>
          <w:rFonts w:ascii="Arial" w:hAnsi="Arial" w:cs="Arial"/>
          <w:color w:val="000000" w:themeColor="text1"/>
          <w:sz w:val="16"/>
          <w:szCs w:val="16"/>
        </w:rPr>
      </w:pPr>
      <w:r w:rsidRPr="00F52B74">
        <w:rPr>
          <w:rFonts w:ascii="Arial" w:hAnsi="Arial" w:cs="Arial"/>
          <w:color w:val="000000" w:themeColor="text1"/>
          <w:sz w:val="16"/>
          <w:szCs w:val="16"/>
        </w:rPr>
        <w:t>P</w:t>
      </w:r>
      <w:r w:rsidR="00137860" w:rsidRPr="00F52B74">
        <w:rPr>
          <w:rFonts w:ascii="Arial" w:hAnsi="Arial" w:cs="Arial"/>
          <w:color w:val="000000" w:themeColor="text1"/>
          <w:sz w:val="16"/>
          <w:szCs w:val="16"/>
        </w:rPr>
        <w:t xml:space="preserve">or otra parte,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se compromete y obliga a</w:t>
      </w:r>
      <w:r w:rsidR="00137860" w:rsidRPr="00F52B74">
        <w:rPr>
          <w:rFonts w:ascii="Arial" w:hAnsi="Arial" w:cs="Arial"/>
          <w:color w:val="000000" w:themeColor="text1"/>
          <w:sz w:val="16"/>
          <w:szCs w:val="16"/>
        </w:rPr>
        <w:t xml:space="preserve">: </w:t>
      </w:r>
    </w:p>
    <w:p w:rsidR="0041034C" w:rsidRDefault="00F32C79"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1</w:t>
      </w:r>
      <w:r w:rsidR="00FF7C86" w:rsidRPr="00F52B74">
        <w:rPr>
          <w:rFonts w:ascii="Arial" w:hAnsi="Arial" w:cs="Arial"/>
          <w:color w:val="000000" w:themeColor="text1"/>
          <w:sz w:val="16"/>
          <w:szCs w:val="16"/>
        </w:rPr>
        <w:t>0</w:t>
      </w:r>
      <w:r w:rsidR="00137860" w:rsidRPr="00F52B74">
        <w:rPr>
          <w:rFonts w:ascii="Arial" w:hAnsi="Arial" w:cs="Arial"/>
          <w:color w:val="000000" w:themeColor="text1"/>
          <w:sz w:val="16"/>
          <w:szCs w:val="16"/>
        </w:rPr>
        <w:t>.</w:t>
      </w:r>
      <w:r w:rsidR="0041034C">
        <w:rPr>
          <w:rFonts w:ascii="Arial" w:hAnsi="Arial" w:cs="Arial"/>
          <w:color w:val="000000" w:themeColor="text1"/>
          <w:sz w:val="16"/>
          <w:szCs w:val="16"/>
        </w:rPr>
        <w:t>6</w:t>
      </w:r>
      <w:r w:rsidR="00137860" w:rsidRPr="00F52B74">
        <w:rPr>
          <w:rFonts w:ascii="Arial" w:hAnsi="Arial" w:cs="Arial"/>
          <w:color w:val="000000" w:themeColor="text1"/>
          <w:sz w:val="16"/>
          <w:szCs w:val="16"/>
        </w:rPr>
        <w:tab/>
      </w:r>
      <w:r w:rsidR="0041034C">
        <w:rPr>
          <w:rFonts w:ascii="Arial" w:hAnsi="Arial" w:cs="Arial"/>
          <w:color w:val="000000" w:themeColor="text1"/>
          <w:sz w:val="16"/>
          <w:szCs w:val="16"/>
        </w:rPr>
        <w:t xml:space="preserve">Pagar por los servicios recibidos a conformidad de YPFB </w:t>
      </w:r>
      <w:r w:rsidR="00B8279D">
        <w:rPr>
          <w:rFonts w:ascii="Arial" w:hAnsi="Arial" w:cs="Arial"/>
          <w:color w:val="000000" w:themeColor="text1"/>
          <w:sz w:val="16"/>
          <w:szCs w:val="16"/>
        </w:rPr>
        <w:t>TRANSPORTE</w:t>
      </w:r>
      <w:r w:rsidR="0041034C">
        <w:rPr>
          <w:rFonts w:ascii="Arial" w:hAnsi="Arial" w:cs="Arial"/>
          <w:color w:val="000000" w:themeColor="text1"/>
          <w:sz w:val="16"/>
          <w:szCs w:val="16"/>
        </w:rPr>
        <w:t xml:space="preserve"> S.A.</w:t>
      </w:r>
    </w:p>
    <w:p w:rsidR="0041034C"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p>
    <w:p w:rsidR="00F34303" w:rsidRPr="00F52B74"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r>
        <w:rPr>
          <w:rFonts w:ascii="Arial" w:hAnsi="Arial" w:cs="Arial"/>
          <w:color w:val="000000" w:themeColor="text1"/>
          <w:sz w:val="16"/>
          <w:szCs w:val="16"/>
        </w:rPr>
        <w:lastRenderedPageBreak/>
        <w:t>10.7</w:t>
      </w:r>
      <w:r>
        <w:rPr>
          <w:rFonts w:ascii="Arial" w:hAnsi="Arial" w:cs="Arial"/>
          <w:color w:val="000000" w:themeColor="text1"/>
          <w:sz w:val="16"/>
          <w:szCs w:val="16"/>
        </w:rPr>
        <w:tab/>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A406BC" w:rsidRPr="00F52B74">
        <w:rPr>
          <w:rFonts w:ascii="Arial" w:hAnsi="Arial" w:cs="Arial"/>
          <w:color w:val="000000" w:themeColor="text1"/>
          <w:sz w:val="16"/>
          <w:szCs w:val="16"/>
        </w:rPr>
        <w:t xml:space="preserve"> podrá verificar periódicamente, a través de un representante suyo, el grado de avance en la ejecución de los Servicios contratados, así como el buen uso de los bienes, equipos, materiales e instalaciones que pudiera asignar al cumplimiento de la Orden. La omisión de esta verificación no exime al Contratista, en ningún caso y bajo ninguna circunstancia, de la completa responsabilidad en cuanto a la buena ejecución de los servicios contratados y, de modo general, al cumplimiento de todas las condiciones convenidas.</w:t>
      </w:r>
    </w:p>
    <w:p w:rsidR="00A406BC" w:rsidRPr="00F52B74" w:rsidRDefault="00A406BC" w:rsidP="008E657A">
      <w:pPr>
        <w:autoSpaceDE w:val="0"/>
        <w:autoSpaceDN w:val="0"/>
        <w:adjustRightInd w:val="0"/>
        <w:spacing w:after="0" w:line="240" w:lineRule="auto"/>
        <w:ind w:right="49"/>
        <w:jc w:val="both"/>
        <w:rPr>
          <w:rFonts w:ascii="Arial" w:hAnsi="Arial" w:cs="Arial"/>
          <w:color w:val="000000" w:themeColor="text1"/>
          <w:sz w:val="16"/>
          <w:szCs w:val="16"/>
          <w:lang w:val="es-ES_tradnl"/>
        </w:rPr>
      </w:pPr>
    </w:p>
    <w:p w:rsidR="006E7F7E" w:rsidRPr="00F52B74"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1</w:t>
      </w:r>
      <w:r w:rsidR="006E7F7E" w:rsidRPr="00F52B74">
        <w:rPr>
          <w:rFonts w:ascii="Arial" w:hAnsi="Arial" w:cs="Arial"/>
          <w:b/>
          <w:color w:val="000000" w:themeColor="text1"/>
          <w:sz w:val="16"/>
          <w:szCs w:val="16"/>
          <w:lang w:val="es-BO"/>
        </w:rPr>
        <w:t>.</w:t>
      </w:r>
      <w:r w:rsidR="006E7F7E" w:rsidRPr="00F52B74">
        <w:rPr>
          <w:rFonts w:ascii="Arial" w:hAnsi="Arial" w:cs="Arial"/>
          <w:b/>
          <w:color w:val="000000" w:themeColor="text1"/>
          <w:sz w:val="16"/>
          <w:szCs w:val="16"/>
          <w:lang w:val="es-BO"/>
        </w:rPr>
        <w:tab/>
      </w:r>
      <w:r w:rsidR="007647F6" w:rsidRPr="00F52B74">
        <w:rPr>
          <w:rFonts w:ascii="Arial" w:hAnsi="Arial" w:cs="Arial"/>
          <w:b/>
          <w:color w:val="000000" w:themeColor="text1"/>
          <w:sz w:val="16"/>
          <w:szCs w:val="16"/>
          <w:lang w:val="es-BO"/>
        </w:rPr>
        <w:t>CUMPLIMIENTO DE LEYES, NORMAS Y POLITICAS</w:t>
      </w:r>
      <w:r w:rsidR="006E7F7E" w:rsidRPr="00F52B74">
        <w:rPr>
          <w:rFonts w:ascii="Arial" w:hAnsi="Arial" w:cs="Arial"/>
          <w:b/>
          <w:color w:val="000000" w:themeColor="text1"/>
          <w:sz w:val="16"/>
          <w:szCs w:val="16"/>
          <w:lang w:val="es-BO"/>
        </w:rPr>
        <w:t xml:space="preserve"> </w:t>
      </w:r>
    </w:p>
    <w:p w:rsidR="006E7F7E" w:rsidRPr="00F52B74" w:rsidRDefault="006E7F7E"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sz w:val="16"/>
          <w:szCs w:val="16"/>
          <w:lang w:val="es-BO"/>
        </w:rPr>
      </w:pPr>
      <w:r w:rsidRPr="00F52B74">
        <w:rPr>
          <w:rFonts w:ascii="Arial" w:hAnsi="Arial" w:cs="Arial"/>
          <w:sz w:val="16"/>
          <w:szCs w:val="16"/>
        </w:rPr>
        <w:t>11.1</w:t>
      </w:r>
      <w:r w:rsidRPr="00F52B74">
        <w:rPr>
          <w:rFonts w:ascii="Arial" w:hAnsi="Arial" w:cs="Arial"/>
          <w:sz w:val="16"/>
          <w:szCs w:val="16"/>
        </w:rPr>
        <w:tab/>
        <w:t xml:space="preserve">El Contratista cumplirá, durante la prestación de sus servicios, con </w:t>
      </w:r>
      <w:r w:rsidRPr="00F52B74">
        <w:rPr>
          <w:rFonts w:ascii="Arial" w:hAnsi="Arial" w:cs="Arial"/>
          <w:spacing w:val="-3"/>
          <w:sz w:val="16"/>
          <w:szCs w:val="16"/>
          <w:lang w:val="es-BO"/>
        </w:rPr>
        <w:t>todas las disposiciones legales vigentes en el Estado Plurinacional de Bolivia, así como con</w:t>
      </w:r>
      <w:r w:rsidRPr="00F52B74">
        <w:rPr>
          <w:rFonts w:ascii="Arial" w:hAnsi="Arial" w:cs="Arial"/>
          <w:sz w:val="16"/>
          <w:szCs w:val="16"/>
        </w:rPr>
        <w:t xml:space="preserve"> todas las disposiciones de</w:t>
      </w:r>
      <w:r w:rsidR="0041034C">
        <w:rPr>
          <w:rFonts w:ascii="Arial" w:hAnsi="Arial" w:cs="Arial"/>
          <w:sz w:val="16"/>
          <w:szCs w:val="16"/>
        </w:rPr>
        <w:t xml:space="preserve"> los Requisitos de Calidad,</w:t>
      </w:r>
      <w:r w:rsidRPr="00F52B74">
        <w:rPr>
          <w:rFonts w:ascii="Arial" w:hAnsi="Arial" w:cs="Arial"/>
          <w:sz w:val="16"/>
          <w:szCs w:val="16"/>
        </w:rPr>
        <w:t xml:space="preserve"> Salud, Seguridad, Medio Ambiente</w:t>
      </w:r>
      <w:r w:rsidR="0041034C">
        <w:rPr>
          <w:rFonts w:ascii="Arial" w:hAnsi="Arial" w:cs="Arial"/>
          <w:sz w:val="16"/>
          <w:szCs w:val="16"/>
        </w:rPr>
        <w:t xml:space="preserve"> y RSE</w:t>
      </w:r>
      <w:r w:rsidRPr="00F52B74">
        <w:rPr>
          <w:rFonts w:ascii="Arial" w:hAnsi="Arial" w:cs="Arial"/>
          <w:sz w:val="16"/>
          <w:szCs w:val="16"/>
        </w:rPr>
        <w:t xml:space="preserve"> para Contratistas, el Código de Conducta de YPFB </w:t>
      </w:r>
      <w:r w:rsidR="00B8279D">
        <w:rPr>
          <w:rFonts w:ascii="Arial" w:hAnsi="Arial" w:cs="Arial"/>
          <w:sz w:val="16"/>
          <w:szCs w:val="16"/>
        </w:rPr>
        <w:t>TRANSPORTE</w:t>
      </w:r>
      <w:r w:rsidR="0041034C">
        <w:rPr>
          <w:rFonts w:ascii="Arial" w:hAnsi="Arial" w:cs="Arial"/>
          <w:sz w:val="16"/>
          <w:szCs w:val="16"/>
        </w:rPr>
        <w:t xml:space="preserve"> S.A.</w:t>
      </w:r>
      <w:r w:rsidRPr="00F52B74">
        <w:rPr>
          <w:rFonts w:ascii="Arial" w:hAnsi="Arial" w:cs="Arial"/>
          <w:sz w:val="16"/>
          <w:szCs w:val="16"/>
        </w:rPr>
        <w:t xml:space="preserve"> y demás normas, políticas y/o estándares vigentes o aplicables al interior de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w:t>
      </w:r>
      <w:r w:rsidRPr="00F52B74">
        <w:rPr>
          <w:rFonts w:ascii="Arial" w:hAnsi="Arial" w:cs="Arial"/>
          <w:sz w:val="16"/>
          <w:szCs w:val="16"/>
          <w:lang w:val="es-BO"/>
        </w:rPr>
        <w:t xml:space="preserve">caso contrario, correrá por su cuenta y riesgo </w:t>
      </w:r>
      <w:r w:rsidR="0041034C">
        <w:rPr>
          <w:rFonts w:ascii="Arial" w:hAnsi="Arial" w:cs="Arial"/>
          <w:sz w:val="16"/>
          <w:szCs w:val="16"/>
          <w:lang w:val="es-BO"/>
        </w:rPr>
        <w:t xml:space="preserve">de la suspensión de los Servicios sin que YPFB </w:t>
      </w:r>
      <w:r w:rsidR="00B8279D">
        <w:rPr>
          <w:rFonts w:ascii="Arial" w:hAnsi="Arial" w:cs="Arial"/>
          <w:sz w:val="16"/>
          <w:szCs w:val="16"/>
          <w:lang w:val="es-BO"/>
        </w:rPr>
        <w:t>TRANSPORTE</w:t>
      </w:r>
      <w:r w:rsidR="0041034C">
        <w:rPr>
          <w:rFonts w:ascii="Arial" w:hAnsi="Arial" w:cs="Arial"/>
          <w:sz w:val="16"/>
          <w:szCs w:val="16"/>
          <w:lang w:val="es-BO"/>
        </w:rPr>
        <w:t xml:space="preserve"> S.A. tenga responsabilidad de reconocer ningún costo, ni ampliar el plazo de los servicios</w:t>
      </w:r>
      <w:r w:rsidRPr="00F52B74">
        <w:rPr>
          <w:rFonts w:ascii="Arial" w:hAnsi="Arial" w:cs="Arial"/>
          <w:sz w:val="16"/>
          <w:szCs w:val="16"/>
          <w:lang w:val="es-BO"/>
        </w:rPr>
        <w:t>.</w:t>
      </w:r>
    </w:p>
    <w:p w:rsidR="00D06C63" w:rsidRPr="00F52B74" w:rsidRDefault="00D06C63" w:rsidP="00E66A56">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p>
    <w:p w:rsidR="009F669C" w:rsidRDefault="00795FA9" w:rsidP="00DE568C">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CO"/>
        </w:rPr>
        <w:t>1</w:t>
      </w:r>
      <w:r w:rsidR="00FF7C86" w:rsidRPr="00F52B74">
        <w:rPr>
          <w:rFonts w:ascii="Arial" w:hAnsi="Arial" w:cs="Arial"/>
          <w:color w:val="000000" w:themeColor="text1"/>
          <w:sz w:val="16"/>
          <w:szCs w:val="16"/>
          <w:lang w:val="es-CO"/>
        </w:rPr>
        <w:t>1</w:t>
      </w:r>
      <w:r w:rsidR="00A2013A" w:rsidRPr="00F52B74">
        <w:rPr>
          <w:rFonts w:ascii="Arial" w:hAnsi="Arial" w:cs="Arial"/>
          <w:color w:val="000000" w:themeColor="text1"/>
          <w:sz w:val="16"/>
          <w:szCs w:val="16"/>
          <w:lang w:val="es-CO"/>
        </w:rPr>
        <w:t xml:space="preserve">.2 </w:t>
      </w:r>
      <w:r w:rsidR="00A2013A" w:rsidRPr="00F52B74">
        <w:rPr>
          <w:rFonts w:ascii="Arial" w:hAnsi="Arial" w:cs="Arial"/>
          <w:color w:val="000000" w:themeColor="text1"/>
          <w:sz w:val="16"/>
          <w:szCs w:val="16"/>
          <w:lang w:val="es-CO"/>
        </w:rPr>
        <w:tab/>
      </w:r>
      <w:r w:rsidR="009F669C" w:rsidRPr="00F52B74">
        <w:rPr>
          <w:rFonts w:ascii="Arial" w:hAnsi="Arial" w:cs="Arial"/>
          <w:color w:val="000000" w:themeColor="text1"/>
          <w:sz w:val="16"/>
          <w:szCs w:val="16"/>
          <w:lang w:val="es-BO"/>
        </w:rPr>
        <w:t xml:space="preserve">Todo equipo contratado deberá cumplir con las normas de seguridad operativa dadas por YPFB </w:t>
      </w:r>
      <w:r w:rsidR="00B8279D">
        <w:rPr>
          <w:rFonts w:ascii="Arial" w:hAnsi="Arial" w:cs="Arial"/>
          <w:color w:val="000000" w:themeColor="text1"/>
          <w:sz w:val="16"/>
          <w:szCs w:val="16"/>
          <w:lang w:val="es-BO"/>
        </w:rPr>
        <w:t>TRANSPORTE</w:t>
      </w:r>
      <w:r w:rsidR="009F669C" w:rsidRPr="00F52B74">
        <w:rPr>
          <w:rFonts w:ascii="Arial" w:hAnsi="Arial" w:cs="Arial"/>
          <w:color w:val="000000" w:themeColor="text1"/>
          <w:sz w:val="16"/>
          <w:szCs w:val="16"/>
          <w:lang w:val="es-BO"/>
        </w:rPr>
        <w:t xml:space="preserve"> S.A. y deben estar en excelente estado de funcionamiento.</w:t>
      </w:r>
    </w:p>
    <w:p w:rsidR="00155E27" w:rsidRDefault="00155E27" w:rsidP="00DE568C">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p>
    <w:p w:rsidR="00155E27" w:rsidRPr="00155E27" w:rsidRDefault="00155E27" w:rsidP="00DE568C">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155E27">
        <w:rPr>
          <w:rFonts w:ascii="Arial" w:hAnsi="Arial" w:cs="Arial"/>
          <w:color w:val="000000" w:themeColor="text1"/>
          <w:sz w:val="16"/>
          <w:szCs w:val="16"/>
        </w:rPr>
        <w:t>11.3      El contratista cumplirá con todos los requisitos ambientales establecidos en la legislación vigente, incluyendo permisos y/o licencias ambientales que correspondan</w:t>
      </w:r>
    </w:p>
    <w:p w:rsidR="009F669C" w:rsidRPr="00F52B74" w:rsidRDefault="009F669C" w:rsidP="009F669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7301FE" w:rsidRPr="00F52B74" w:rsidRDefault="007F037A" w:rsidP="009F669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2</w:t>
      </w:r>
      <w:r w:rsidR="007301FE" w:rsidRPr="00F52B74">
        <w:rPr>
          <w:rFonts w:ascii="Arial" w:hAnsi="Arial" w:cs="Arial"/>
          <w:b/>
          <w:color w:val="000000" w:themeColor="text1"/>
          <w:sz w:val="16"/>
          <w:szCs w:val="16"/>
          <w:lang w:val="es-BO"/>
        </w:rPr>
        <w:t xml:space="preserve">. </w:t>
      </w:r>
      <w:r w:rsidRPr="00F52B74">
        <w:rPr>
          <w:rFonts w:ascii="Arial" w:hAnsi="Arial" w:cs="Arial"/>
          <w:b/>
          <w:color w:val="000000" w:themeColor="text1"/>
          <w:sz w:val="16"/>
          <w:szCs w:val="16"/>
          <w:lang w:val="es-BO"/>
        </w:rPr>
        <w:tab/>
      </w:r>
      <w:r w:rsidR="007301FE" w:rsidRPr="00F52B74">
        <w:rPr>
          <w:rFonts w:ascii="Arial" w:hAnsi="Arial" w:cs="Arial"/>
          <w:b/>
          <w:color w:val="000000" w:themeColor="text1"/>
          <w:sz w:val="16"/>
          <w:szCs w:val="16"/>
          <w:lang w:val="es-BO"/>
        </w:rPr>
        <w:t>CAMBIOS</w:t>
      </w:r>
    </w:p>
    <w:p w:rsidR="00A2013A" w:rsidRPr="00F52B74" w:rsidRDefault="00A2013A"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 xml:space="preserve">El Contratista no efectuará cambios a las </w:t>
      </w:r>
      <w:r w:rsidR="000D354B" w:rsidRPr="00F52B74">
        <w:rPr>
          <w:rFonts w:ascii="Arial" w:hAnsi="Arial" w:cs="Arial"/>
          <w:color w:val="000000" w:themeColor="text1"/>
          <w:sz w:val="16"/>
          <w:szCs w:val="16"/>
          <w:lang w:val="es-BO"/>
        </w:rPr>
        <w:t>especificaciones detalladas</w:t>
      </w:r>
      <w:r w:rsidR="006068C5"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lang w:val="es-BO"/>
        </w:rPr>
        <w:t xml:space="preserve">en la Orden ni ejecutará trabajos adicionales a los propuestos y aceptados </w:t>
      </w:r>
      <w:r w:rsidR="006068C5" w:rsidRPr="00F52B74">
        <w:rPr>
          <w:rFonts w:ascii="Arial" w:hAnsi="Arial" w:cs="Arial"/>
          <w:color w:val="000000" w:themeColor="text1"/>
          <w:sz w:val="16"/>
          <w:szCs w:val="16"/>
          <w:lang w:val="es-BO"/>
        </w:rPr>
        <w:t xml:space="preserve">por YPFB </w:t>
      </w:r>
      <w:r w:rsidR="00B8279D">
        <w:rPr>
          <w:rFonts w:ascii="Arial" w:hAnsi="Arial" w:cs="Arial"/>
          <w:color w:val="000000" w:themeColor="text1"/>
          <w:sz w:val="16"/>
          <w:szCs w:val="16"/>
          <w:lang w:val="es-BO"/>
        </w:rPr>
        <w:t>TRANSPORTE</w:t>
      </w:r>
      <w:r w:rsidR="00941FCF" w:rsidRPr="00F52B74">
        <w:rPr>
          <w:rFonts w:ascii="Arial" w:hAnsi="Arial" w:cs="Arial"/>
          <w:color w:val="000000" w:themeColor="text1"/>
          <w:sz w:val="16"/>
          <w:szCs w:val="16"/>
          <w:lang w:val="es-BO"/>
        </w:rPr>
        <w:t xml:space="preserve"> S.A.</w:t>
      </w:r>
      <w:r w:rsidR="006068C5"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lang w:val="es-BO"/>
        </w:rPr>
        <w:t xml:space="preserve">sin el consentimiento escrito de </w:t>
      </w:r>
      <w:r w:rsidR="006068C5" w:rsidRPr="00F52B74">
        <w:rPr>
          <w:rFonts w:ascii="Arial" w:hAnsi="Arial" w:cs="Arial"/>
          <w:color w:val="000000" w:themeColor="text1"/>
          <w:sz w:val="16"/>
          <w:szCs w:val="16"/>
          <w:lang w:val="es-BO"/>
        </w:rPr>
        <w:t>esta última.</w:t>
      </w:r>
      <w:r w:rsidR="000D7E8B" w:rsidRPr="00F52B74">
        <w:rPr>
          <w:rFonts w:ascii="Arial" w:hAnsi="Arial" w:cs="Arial"/>
          <w:color w:val="000000" w:themeColor="text1"/>
          <w:sz w:val="16"/>
          <w:szCs w:val="16"/>
          <w:lang w:val="es-BO"/>
        </w:rPr>
        <w:t xml:space="preserve"> Por su parte,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lang w:val="es-BO"/>
        </w:rPr>
        <w:t xml:space="preserve"> podrá ordenar en cualquier momento cambios a los trabajos, prescindir de parte de ellos o requerir servicios o trabajos adicionales y el Contratista deberá cumplir estas instrucciones. El impacto de estas modificaciones en la retribución acordada se calculará respetando al efecto los precios unitarios convenidos en la etapa de cotización</w:t>
      </w:r>
      <w:r w:rsidR="006B55BB" w:rsidRPr="00F52B74">
        <w:rPr>
          <w:rFonts w:ascii="Arial" w:hAnsi="Arial" w:cs="Arial"/>
          <w:color w:val="000000" w:themeColor="text1"/>
          <w:sz w:val="16"/>
          <w:szCs w:val="16"/>
          <w:lang w:val="es-BO"/>
        </w:rPr>
        <w:t>. C</w:t>
      </w:r>
      <w:r w:rsidRPr="00F52B74">
        <w:rPr>
          <w:rFonts w:ascii="Arial" w:hAnsi="Arial" w:cs="Arial"/>
          <w:color w:val="000000" w:themeColor="text1"/>
          <w:sz w:val="16"/>
          <w:szCs w:val="16"/>
          <w:lang w:val="es-BO"/>
        </w:rPr>
        <w:t xml:space="preserve">uando lo anterior no fuera posible, las partes valorarán y cuantificarán de forma conjunta este impacto. </w:t>
      </w:r>
      <w:r w:rsidRPr="00F52B74">
        <w:rPr>
          <w:rFonts w:ascii="Arial" w:hAnsi="Arial" w:cs="Arial"/>
          <w:color w:val="000000" w:themeColor="text1"/>
          <w:sz w:val="16"/>
          <w:szCs w:val="16"/>
        </w:rPr>
        <w:t xml:space="preserve">Ningún incremento al precio convenido será reconocido por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941FCF"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si el cambio que lo origina no fue convenido por escrito y con carácter previo a su ejecución, por lo que cualquier modificación ejecutada por el Contratista sin la aprobación de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w:t>
      </w:r>
      <w:r w:rsidR="00941FCF" w:rsidRPr="00F52B74">
        <w:rPr>
          <w:rFonts w:ascii="Arial" w:hAnsi="Arial" w:cs="Arial"/>
          <w:color w:val="000000" w:themeColor="text1"/>
          <w:sz w:val="16"/>
          <w:szCs w:val="16"/>
        </w:rPr>
        <w:t xml:space="preserve">S.A. </w:t>
      </w:r>
      <w:r w:rsidR="000D354B" w:rsidRPr="00F52B74">
        <w:rPr>
          <w:rFonts w:ascii="Arial" w:hAnsi="Arial" w:cs="Arial"/>
          <w:color w:val="000000" w:themeColor="text1"/>
          <w:sz w:val="16"/>
          <w:szCs w:val="16"/>
        </w:rPr>
        <w:t>será de</w:t>
      </w:r>
      <w:r w:rsidRPr="00F52B74">
        <w:rPr>
          <w:rFonts w:ascii="Arial" w:hAnsi="Arial" w:cs="Arial"/>
          <w:color w:val="000000" w:themeColor="text1"/>
          <w:sz w:val="16"/>
          <w:szCs w:val="16"/>
        </w:rPr>
        <w:t xml:space="preserve"> responsabilidad absoluta de este último.</w:t>
      </w:r>
      <w:r w:rsidRPr="00F52B74">
        <w:rPr>
          <w:rFonts w:ascii="Arial" w:hAnsi="Arial" w:cs="Arial"/>
          <w:color w:val="000000" w:themeColor="text1"/>
          <w:sz w:val="16"/>
          <w:szCs w:val="16"/>
          <w:lang w:val="es-BO"/>
        </w:rPr>
        <w:t xml:space="preserve"> </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7F037A" w:rsidRPr="00F52B74" w:rsidRDefault="007F037A"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3</w:t>
      </w:r>
      <w:r w:rsidRPr="00F52B74">
        <w:rPr>
          <w:rFonts w:ascii="Arial" w:hAnsi="Arial" w:cs="Arial"/>
          <w:b/>
          <w:color w:val="000000" w:themeColor="text1"/>
          <w:sz w:val="16"/>
          <w:szCs w:val="16"/>
          <w:lang w:val="es-BO"/>
        </w:rPr>
        <w:t>.</w:t>
      </w:r>
      <w:r w:rsidRPr="00F52B74">
        <w:rPr>
          <w:rFonts w:ascii="Arial" w:hAnsi="Arial" w:cs="Arial"/>
          <w:b/>
          <w:color w:val="000000" w:themeColor="text1"/>
          <w:sz w:val="16"/>
          <w:szCs w:val="16"/>
          <w:lang w:val="es-BO"/>
        </w:rPr>
        <w:tab/>
        <w:t>RESPONSABILIDADES E INDEMNIDAD</w:t>
      </w:r>
    </w:p>
    <w:p w:rsidR="007F037A" w:rsidRPr="00F52B74" w:rsidRDefault="007F037A" w:rsidP="00E66A56">
      <w:pPr>
        <w:autoSpaceDE w:val="0"/>
        <w:autoSpaceDN w:val="0"/>
        <w:adjustRightInd w:val="0"/>
        <w:spacing w:after="0" w:line="240" w:lineRule="auto"/>
        <w:ind w:right="49"/>
        <w:jc w:val="both"/>
        <w:rPr>
          <w:rFonts w:ascii="Arial" w:hAnsi="Arial" w:cs="Arial"/>
          <w:color w:val="000000" w:themeColor="text1"/>
          <w:sz w:val="16"/>
          <w:szCs w:val="16"/>
        </w:rPr>
      </w:pP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3</w:t>
      </w:r>
      <w:r w:rsidRPr="00F52B74">
        <w:rPr>
          <w:rFonts w:ascii="Arial" w:hAnsi="Arial" w:cs="Arial"/>
          <w:color w:val="000000" w:themeColor="text1"/>
          <w:sz w:val="16"/>
          <w:szCs w:val="16"/>
          <w:lang w:val="es-BO"/>
        </w:rPr>
        <w:t xml:space="preserve">.1 </w:t>
      </w:r>
      <w:r w:rsidR="00795FA9" w:rsidRPr="00F52B74">
        <w:rPr>
          <w:rFonts w:ascii="Arial" w:hAnsi="Arial" w:cs="Arial"/>
          <w:color w:val="000000" w:themeColor="text1"/>
          <w:sz w:val="16"/>
          <w:szCs w:val="16"/>
          <w:lang w:val="es-BO"/>
        </w:rPr>
        <w:tab/>
      </w:r>
      <w:r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Pr="00F52B74">
        <w:rPr>
          <w:rFonts w:ascii="Arial" w:hAnsi="Arial" w:cs="Arial"/>
          <w:color w:val="000000" w:themeColor="text1"/>
          <w:sz w:val="16"/>
          <w:szCs w:val="16"/>
          <w:lang w:val="es-BO"/>
        </w:rPr>
        <w:t xml:space="preserve"> </w:t>
      </w:r>
      <w:r w:rsidR="00941FCF" w:rsidRPr="00F52B74">
        <w:rPr>
          <w:rFonts w:ascii="Arial" w:hAnsi="Arial" w:cs="Arial"/>
          <w:color w:val="000000" w:themeColor="text1"/>
          <w:sz w:val="16"/>
          <w:szCs w:val="16"/>
          <w:lang w:val="es-BO"/>
        </w:rPr>
        <w:t xml:space="preserve">S.A. </w:t>
      </w:r>
      <w:r w:rsidRPr="00F52B74">
        <w:rPr>
          <w:rFonts w:ascii="Arial" w:hAnsi="Arial" w:cs="Arial"/>
          <w:color w:val="000000" w:themeColor="text1"/>
          <w:sz w:val="16"/>
          <w:szCs w:val="16"/>
          <w:lang w:val="es-BO"/>
        </w:rPr>
        <w:t>no se responsabilizará de ningún reclamo o exigencia por parte del Contratista con relación a pagos adicionales debido a las condiciones, riesgos y costos que el Contratista, de forma diligente, prudente y competente, debió haber determinado y entendido a tiempo de cotizar sus servicios. Cualquier falla por parte del Contratista en tomar en cuenta anticipadamente aquellos temas que afectarían los Servicios (tal y como éstos fueron requeridos y encomendados), no lo eximirá de ninguna manera del desempeño de sus obligaciones conforme a la Orden</w:t>
      </w:r>
      <w:r w:rsidR="0033104B" w:rsidRPr="00F52B74">
        <w:rPr>
          <w:rFonts w:ascii="Arial" w:hAnsi="Arial" w:cs="Arial"/>
          <w:color w:val="000000" w:themeColor="text1"/>
          <w:sz w:val="16"/>
          <w:szCs w:val="16"/>
          <w:lang w:val="es-BO"/>
        </w:rPr>
        <w:t xml:space="preserve"> de Servicio</w:t>
      </w:r>
      <w:r w:rsidRPr="00F52B74">
        <w:rPr>
          <w:rFonts w:ascii="Arial" w:hAnsi="Arial" w:cs="Arial"/>
          <w:color w:val="000000" w:themeColor="text1"/>
          <w:sz w:val="16"/>
          <w:szCs w:val="16"/>
          <w:lang w:val="es-BO"/>
        </w:rPr>
        <w:t xml:space="preserve">. </w:t>
      </w: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rPr>
        <w:t>1</w:t>
      </w:r>
      <w:r w:rsidR="00FF7C86" w:rsidRPr="00F52B74">
        <w:rPr>
          <w:rFonts w:ascii="Arial" w:hAnsi="Arial" w:cs="Arial"/>
          <w:color w:val="000000" w:themeColor="text1"/>
          <w:sz w:val="16"/>
          <w:szCs w:val="16"/>
        </w:rPr>
        <w:t>3</w:t>
      </w:r>
      <w:r w:rsidRPr="00F52B74">
        <w:rPr>
          <w:rFonts w:ascii="Arial" w:hAnsi="Arial" w:cs="Arial"/>
          <w:color w:val="000000" w:themeColor="text1"/>
          <w:sz w:val="16"/>
          <w:szCs w:val="16"/>
        </w:rPr>
        <w:t xml:space="preserve">.2 </w:t>
      </w:r>
      <w:r w:rsidR="00795FA9" w:rsidRPr="00F52B74">
        <w:rPr>
          <w:rFonts w:ascii="Arial" w:hAnsi="Arial" w:cs="Arial"/>
          <w:color w:val="000000" w:themeColor="text1"/>
          <w:sz w:val="16"/>
          <w:szCs w:val="16"/>
        </w:rPr>
        <w:tab/>
      </w:r>
      <w:r w:rsidRPr="00F52B74">
        <w:rPr>
          <w:rFonts w:ascii="Arial" w:hAnsi="Arial" w:cs="Arial"/>
          <w:color w:val="000000" w:themeColor="text1"/>
          <w:sz w:val="16"/>
          <w:szCs w:val="16"/>
        </w:rPr>
        <w:t xml:space="preserve">El Contratista deberá, a su costo y riesgo, resguardar apropiadamente, mantener y devolver a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en las mismas condiciones en las que los hubiera recibido, todos los bienes que esta última hubiera podido facilitarle o procurarle. En consecuencia, el Contratista asume la plena responsabilidad por los daños que pudiera ocasionar a tales bienes y equipos, así como por los daños que pudiera ocasionar a terceros o a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en el uso de los mismos.</w:t>
      </w: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rPr>
      </w:pPr>
    </w:p>
    <w:p w:rsidR="00251CC9" w:rsidRPr="00F52B74" w:rsidRDefault="00251CC9" w:rsidP="00251CC9">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14. </w:t>
      </w:r>
      <w:r w:rsidRPr="00F52B74">
        <w:rPr>
          <w:rFonts w:ascii="Arial" w:hAnsi="Arial" w:cs="Arial"/>
          <w:b/>
          <w:sz w:val="16"/>
          <w:szCs w:val="16"/>
          <w:lang w:val="es-BO"/>
        </w:rPr>
        <w:tab/>
        <w:t xml:space="preserve">RENUNCIA O DEMORA EN EL EJERCICIO DE DERECHOS POR PARTE DE YPFB </w:t>
      </w:r>
      <w:r w:rsidR="00B8279D">
        <w:rPr>
          <w:rFonts w:ascii="Arial" w:hAnsi="Arial" w:cs="Arial"/>
          <w:b/>
          <w:sz w:val="16"/>
          <w:szCs w:val="16"/>
          <w:lang w:val="es-BO"/>
        </w:rPr>
        <w:t>TRANSPORTE</w:t>
      </w:r>
      <w:r w:rsidRPr="00F52B74">
        <w:rPr>
          <w:rFonts w:ascii="Arial" w:hAnsi="Arial" w:cs="Arial"/>
          <w:b/>
          <w:sz w:val="16"/>
          <w:szCs w:val="16"/>
          <w:lang w:val="es-BO"/>
        </w:rPr>
        <w:t xml:space="preserve"> S.A.</w:t>
      </w:r>
    </w:p>
    <w:p w:rsidR="00251CC9" w:rsidRPr="00F52B74" w:rsidRDefault="00251CC9" w:rsidP="00251CC9">
      <w:pPr>
        <w:autoSpaceDE w:val="0"/>
        <w:autoSpaceDN w:val="0"/>
        <w:adjustRightInd w:val="0"/>
        <w:spacing w:after="0" w:line="240" w:lineRule="auto"/>
        <w:ind w:right="49"/>
        <w:jc w:val="both"/>
        <w:rPr>
          <w:rFonts w:ascii="Arial" w:hAnsi="Arial" w:cs="Arial"/>
          <w:sz w:val="16"/>
          <w:szCs w:val="16"/>
        </w:rPr>
      </w:pPr>
    </w:p>
    <w:p w:rsidR="00251CC9" w:rsidRPr="00F52B74" w:rsidRDefault="00251CC9" w:rsidP="00251CC9">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La omisión de YPFB </w:t>
      </w:r>
      <w:r w:rsidR="00B8279D">
        <w:rPr>
          <w:rFonts w:ascii="Arial" w:hAnsi="Arial" w:cs="Arial"/>
          <w:sz w:val="16"/>
          <w:szCs w:val="16"/>
        </w:rPr>
        <w:t>TRANSPORTE</w:t>
      </w:r>
      <w:r w:rsidRPr="00F52B74">
        <w:rPr>
          <w:rFonts w:ascii="Arial" w:hAnsi="Arial" w:cs="Arial"/>
          <w:sz w:val="16"/>
          <w:szCs w:val="16"/>
        </w:rPr>
        <w:t xml:space="preserve"> S.A. de demandar al Contratista el cumplimiento de cualquier estipulación de la Orden no será considerada como una renuncia expresa o tácita de YPFB </w:t>
      </w:r>
      <w:r w:rsidR="00B8279D">
        <w:rPr>
          <w:rFonts w:ascii="Arial" w:hAnsi="Arial" w:cs="Arial"/>
          <w:sz w:val="16"/>
          <w:szCs w:val="16"/>
        </w:rPr>
        <w:t>TRANSPORTE</w:t>
      </w:r>
      <w:r w:rsidRPr="00F52B74">
        <w:rPr>
          <w:rFonts w:ascii="Arial" w:hAnsi="Arial" w:cs="Arial"/>
          <w:sz w:val="16"/>
          <w:szCs w:val="16"/>
        </w:rPr>
        <w:t xml:space="preserve"> S.A.  a exigir, en su oportunidad, el cumplimiento de esa u otra obligación estipulada en esta Orden.</w:t>
      </w:r>
    </w:p>
    <w:p w:rsidR="00FF7C86" w:rsidRPr="00F52B74" w:rsidRDefault="00FF7C86" w:rsidP="00251CC9">
      <w:pPr>
        <w:autoSpaceDE w:val="0"/>
        <w:autoSpaceDN w:val="0"/>
        <w:adjustRightInd w:val="0"/>
        <w:spacing w:after="0" w:line="240" w:lineRule="auto"/>
        <w:ind w:left="567" w:right="49" w:hanging="567"/>
        <w:jc w:val="both"/>
        <w:rPr>
          <w:rFonts w:ascii="Arial" w:hAnsi="Arial" w:cs="Arial"/>
          <w:sz w:val="16"/>
          <w:szCs w:val="16"/>
          <w:lang w:val="es-CO"/>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15. </w:t>
      </w:r>
      <w:r w:rsidRPr="00F52B74">
        <w:rPr>
          <w:rFonts w:ascii="Arial" w:hAnsi="Arial" w:cs="Arial"/>
          <w:b/>
          <w:sz w:val="16"/>
          <w:szCs w:val="16"/>
          <w:lang w:val="es-BO"/>
        </w:rPr>
        <w:tab/>
        <w:t>FUERZA MAYOR</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Ni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ni </w:t>
      </w:r>
      <w:r w:rsidRPr="00F52B74">
        <w:rPr>
          <w:rFonts w:ascii="Arial" w:hAnsi="Arial" w:cs="Arial"/>
          <w:bCs/>
          <w:sz w:val="16"/>
          <w:szCs w:val="16"/>
        </w:rPr>
        <w:t>el Contratista</w:t>
      </w:r>
      <w:r w:rsidRPr="00F52B74">
        <w:rPr>
          <w:rFonts w:ascii="Arial" w:hAnsi="Arial" w:cs="Arial"/>
          <w:b/>
          <w:bCs/>
          <w:sz w:val="16"/>
          <w:szCs w:val="16"/>
        </w:rPr>
        <w:t xml:space="preserve"> </w:t>
      </w:r>
      <w:r w:rsidRPr="00F52B74">
        <w:rPr>
          <w:rFonts w:ascii="Arial" w:hAnsi="Arial" w:cs="Arial"/>
          <w:sz w:val="16"/>
          <w:szCs w:val="16"/>
        </w:rPr>
        <w:t>deberán responsabilizarse el uno al otro, o considerarse en violación de los derechos y obligaciones emergentes de la Orden de Servicio en razón a un atraso o incumplimiento en la ejecución de cualquiera de sus obligaciones en la medida y por el plazo en que el atraso o la imposibilidad de cumplimiento se deban a un evento de Fuerza Mayor. Para los efectos de esta Orden de Servicio, “Fuerza Mayor” significará un acontecimiento, acto o evento imprevisible y/o fuera de control de la parte obligada a cumplir con la obligación correspondiente, o que, siendo previsible, sea inevitable por dicha parte, aún después de haber tomado precauciones tendientes a evitar dicho acontecimiento, acto o evento.</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FF7C86" w:rsidRPr="00F52B74" w:rsidRDefault="00FF7C86" w:rsidP="00F52B74">
      <w:pPr>
        <w:autoSpaceDE w:val="0"/>
        <w:autoSpaceDN w:val="0"/>
        <w:adjustRightInd w:val="0"/>
        <w:spacing w:after="0" w:line="240" w:lineRule="auto"/>
        <w:ind w:left="567" w:right="49" w:hanging="567"/>
        <w:jc w:val="both"/>
        <w:rPr>
          <w:rFonts w:ascii="Arial" w:hAnsi="Arial" w:cs="Arial"/>
          <w:sz w:val="16"/>
          <w:szCs w:val="16"/>
        </w:rPr>
      </w:pPr>
      <w:r w:rsidRPr="00F52B74">
        <w:rPr>
          <w:rFonts w:ascii="Arial" w:hAnsi="Arial" w:cs="Arial"/>
          <w:sz w:val="16"/>
          <w:szCs w:val="16"/>
        </w:rPr>
        <w:t xml:space="preserve">15.1 </w:t>
      </w:r>
      <w:r w:rsidRPr="00F52B74">
        <w:rPr>
          <w:rFonts w:ascii="Arial" w:hAnsi="Arial" w:cs="Arial"/>
          <w:sz w:val="16"/>
          <w:szCs w:val="16"/>
        </w:rPr>
        <w:tab/>
        <w:t>Constituirán Fuerza Mayor, entre otros que se adecúen a la definición precedente, los siguientes actos o eventos:</w:t>
      </w:r>
    </w:p>
    <w:p w:rsidR="00FF7C86" w:rsidRPr="00F52B74" w:rsidRDefault="00FF7C86" w:rsidP="00FF7C86">
      <w:pPr>
        <w:pStyle w:val="DefaultText"/>
        <w:suppressAutoHyphens/>
        <w:spacing w:line="240" w:lineRule="auto"/>
        <w:ind w:left="1418" w:right="49" w:hanging="851"/>
        <w:rPr>
          <w:rFonts w:cs="Arial"/>
          <w:sz w:val="16"/>
          <w:szCs w:val="16"/>
        </w:rPr>
      </w:pPr>
      <w:r w:rsidRPr="00F52B74">
        <w:rPr>
          <w:rFonts w:cs="Arial"/>
          <w:sz w:val="16"/>
          <w:szCs w:val="16"/>
        </w:rPr>
        <w:t xml:space="preserve">15.1.1 </w:t>
      </w:r>
      <w:r w:rsidRPr="00F52B74">
        <w:rPr>
          <w:rFonts w:cs="Arial"/>
          <w:sz w:val="16"/>
          <w:szCs w:val="16"/>
        </w:rPr>
        <w:tab/>
        <w:t xml:space="preserve">Fenómenos de la naturaleza de carácter extraordinario. </w:t>
      </w:r>
    </w:p>
    <w:p w:rsidR="00FF7C86" w:rsidRPr="00F52B74" w:rsidRDefault="00FF7C86" w:rsidP="00FF7C86">
      <w:pPr>
        <w:pStyle w:val="DefaultText"/>
        <w:suppressAutoHyphens/>
        <w:spacing w:line="240" w:lineRule="auto"/>
        <w:ind w:left="1418" w:right="49" w:hanging="851"/>
        <w:rPr>
          <w:rFonts w:cs="Arial"/>
          <w:sz w:val="16"/>
          <w:szCs w:val="16"/>
        </w:rPr>
      </w:pPr>
      <w:r w:rsidRPr="00F52B74">
        <w:rPr>
          <w:rFonts w:cs="Arial"/>
          <w:sz w:val="16"/>
          <w:szCs w:val="16"/>
        </w:rPr>
        <w:t xml:space="preserve">15.1.2 </w:t>
      </w:r>
      <w:r w:rsidRPr="00F52B74">
        <w:rPr>
          <w:rFonts w:cs="Arial"/>
          <w:sz w:val="16"/>
          <w:szCs w:val="16"/>
        </w:rPr>
        <w:tab/>
        <w:t>Guerras (declaradas o no), actos de terrorismo, bloqueos, disturbios civiles, motines, insurrecciones y sabotajes.</w:t>
      </w:r>
    </w:p>
    <w:p w:rsidR="00FF7C86" w:rsidRPr="00F52B74" w:rsidRDefault="00FF7C86" w:rsidP="00FF7C86">
      <w:pPr>
        <w:pStyle w:val="DefaultText"/>
        <w:tabs>
          <w:tab w:val="left" w:pos="1843"/>
        </w:tabs>
        <w:suppressAutoHyphens/>
        <w:spacing w:line="240" w:lineRule="auto"/>
        <w:ind w:left="1418" w:right="49" w:hanging="851"/>
        <w:rPr>
          <w:rFonts w:cs="Arial"/>
          <w:sz w:val="16"/>
          <w:szCs w:val="16"/>
        </w:rPr>
      </w:pPr>
      <w:r w:rsidRPr="00F52B74">
        <w:rPr>
          <w:rFonts w:cs="Arial"/>
          <w:sz w:val="16"/>
          <w:szCs w:val="16"/>
        </w:rPr>
        <w:t xml:space="preserve">15.1.3 </w:t>
      </w:r>
      <w:r w:rsidRPr="00F52B74">
        <w:rPr>
          <w:rFonts w:cs="Arial"/>
          <w:sz w:val="16"/>
          <w:szCs w:val="16"/>
        </w:rPr>
        <w:tab/>
        <w:t>Cuarentenas y epidemias</w:t>
      </w:r>
    </w:p>
    <w:p w:rsidR="00FF7C86" w:rsidRPr="00F52B74" w:rsidRDefault="00FF7C86" w:rsidP="00FF7C86">
      <w:pPr>
        <w:pStyle w:val="DefaultText"/>
        <w:tabs>
          <w:tab w:val="left" w:pos="720"/>
          <w:tab w:val="num" w:pos="1080"/>
        </w:tabs>
        <w:suppressAutoHyphens/>
        <w:spacing w:line="240" w:lineRule="auto"/>
        <w:ind w:left="1418" w:right="49" w:hanging="851"/>
        <w:rPr>
          <w:rFonts w:cs="Arial"/>
          <w:sz w:val="16"/>
          <w:szCs w:val="16"/>
        </w:rPr>
      </w:pPr>
      <w:r w:rsidRPr="00F52B74">
        <w:rPr>
          <w:rFonts w:cs="Arial"/>
          <w:sz w:val="16"/>
          <w:szCs w:val="16"/>
        </w:rPr>
        <w:lastRenderedPageBreak/>
        <w:t xml:space="preserve">15.1.4 </w:t>
      </w:r>
      <w:r w:rsidRPr="00F52B74">
        <w:rPr>
          <w:rFonts w:cs="Arial"/>
          <w:sz w:val="16"/>
          <w:szCs w:val="16"/>
        </w:rPr>
        <w:tab/>
        <w:t>Actos de una autoridad gubernamental que no hayan sido inducidos voluntariamente o promovidos por la parte en retraso o incumplimiento de sus obligaciones.</w:t>
      </w:r>
    </w:p>
    <w:p w:rsidR="00FF7C86" w:rsidRPr="00F52B74" w:rsidRDefault="00FF7C86" w:rsidP="00FF7C86">
      <w:pPr>
        <w:pStyle w:val="DefaultText"/>
        <w:tabs>
          <w:tab w:val="left" w:pos="720"/>
          <w:tab w:val="num" w:pos="1080"/>
        </w:tabs>
        <w:suppressAutoHyphens/>
        <w:spacing w:line="240" w:lineRule="auto"/>
        <w:ind w:left="993" w:right="49" w:hanging="993"/>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 xml:space="preserve">15.2 </w:t>
      </w:r>
      <w:r w:rsidRPr="00F52B74">
        <w:rPr>
          <w:rFonts w:cs="Arial"/>
          <w:sz w:val="16"/>
          <w:szCs w:val="16"/>
        </w:rPr>
        <w:tab/>
        <w:t xml:space="preserve">Queda expresamente convenido que la definición de Fuerza Mayor excluye los eventos relacionados con </w:t>
      </w:r>
      <w:r w:rsidRPr="00F52B74">
        <w:rPr>
          <w:rFonts w:cs="Arial"/>
          <w:sz w:val="16"/>
          <w:szCs w:val="16"/>
          <w:lang w:val="es-BO"/>
        </w:rPr>
        <w:t>dificultades financieras o fiscales de cualquiera de las partes, o la ejecución demorada de un sub-Contratista o proveedor, a no ser que dicha entrega o ejecución atrasada sea causada por un hecho de Fuerza Mayor</w:t>
      </w:r>
    </w:p>
    <w:p w:rsidR="00FF7C86" w:rsidRPr="00F52B74" w:rsidRDefault="00FF7C86" w:rsidP="00FF7C86">
      <w:pPr>
        <w:pStyle w:val="DefaultText"/>
        <w:suppressAutoHyphens/>
        <w:spacing w:line="240" w:lineRule="auto"/>
        <w:ind w:left="567" w:right="49" w:hanging="567"/>
        <w:rPr>
          <w:rFonts w:cs="Arial"/>
          <w:bCs/>
          <w:sz w:val="16"/>
          <w:szCs w:val="16"/>
          <w:lang w:val="es-BO"/>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w:t>
      </w:r>
      <w:r w:rsidRPr="00F52B74">
        <w:rPr>
          <w:rFonts w:cs="Arial"/>
          <w:bCs/>
          <w:sz w:val="16"/>
          <w:szCs w:val="16"/>
          <w:lang w:val="es-BO"/>
        </w:rPr>
        <w:t>.3</w:t>
      </w:r>
      <w:r w:rsidRPr="00F52B74">
        <w:rPr>
          <w:rFonts w:cs="Arial"/>
          <w:bCs/>
          <w:sz w:val="16"/>
          <w:szCs w:val="16"/>
          <w:lang w:val="es-BO"/>
        </w:rPr>
        <w:tab/>
        <w:t xml:space="preserve">Quien se vea afectado por un suceso de Fuerza Mayor </w:t>
      </w:r>
      <w:r w:rsidRPr="00F52B74">
        <w:rPr>
          <w:rFonts w:cs="Arial"/>
          <w:sz w:val="16"/>
          <w:szCs w:val="16"/>
        </w:rPr>
        <w:t>deberá realizar todos los actos razonablemente posibles para atenuar o suprimir sus efectos</w:t>
      </w:r>
      <w:r w:rsidRPr="00F52B74">
        <w:rPr>
          <w:rFonts w:cs="Arial"/>
          <w:bCs/>
          <w:sz w:val="16"/>
          <w:szCs w:val="16"/>
          <w:lang w:val="es-BO"/>
        </w:rPr>
        <w:t xml:space="preserve"> y deberá notificar por escrito a la otra sobre el mismo dentro de los cinco (5) días siguientes al inicio del evento alegado, </w:t>
      </w:r>
      <w:r w:rsidRPr="00F52B74">
        <w:rPr>
          <w:rFonts w:cs="Arial"/>
          <w:sz w:val="16"/>
          <w:szCs w:val="16"/>
        </w:rPr>
        <w:t>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r w:rsidRPr="00F52B74">
        <w:rPr>
          <w:rFonts w:cs="Arial"/>
          <w:bCs/>
          <w:sz w:val="16"/>
          <w:szCs w:val="16"/>
          <w:lang w:val="es-BO"/>
        </w:rPr>
        <w:t xml:space="preserve"> </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bCs/>
          <w:sz w:val="16"/>
          <w:szCs w:val="16"/>
          <w:lang w:val="es-BO"/>
        </w:rPr>
      </w:pPr>
      <w:r w:rsidRPr="00F52B74">
        <w:rPr>
          <w:rFonts w:cs="Arial"/>
          <w:sz w:val="16"/>
          <w:szCs w:val="16"/>
        </w:rPr>
        <w:t>15.</w:t>
      </w:r>
      <w:r w:rsidRPr="00F52B74">
        <w:rPr>
          <w:rFonts w:cs="Arial"/>
          <w:bCs/>
          <w:sz w:val="16"/>
          <w:szCs w:val="16"/>
          <w:lang w:val="es-BO"/>
        </w:rPr>
        <w:t>4</w:t>
      </w:r>
      <w:r w:rsidRPr="00F52B74">
        <w:rPr>
          <w:rFonts w:cs="Arial"/>
          <w:bCs/>
          <w:sz w:val="16"/>
          <w:szCs w:val="16"/>
          <w:lang w:val="es-BO"/>
        </w:rPr>
        <w:tab/>
        <w:t xml:space="preserve">Dentro del plazo de cinco (5) días de la cesación del evento de Fuerza Mayor, el afectado deberá proporcionar por escrito, todos los detalles relacionados con dicho evento. El no proporcionar esta información impedirá a quien la invoque reclamar o justificar cualquier tiempo adicional que requiera.  </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15.5</w:t>
      </w:r>
      <w:r w:rsidRPr="00F52B74">
        <w:rPr>
          <w:rFonts w:cs="Arial"/>
          <w:sz w:val="16"/>
          <w:szCs w:val="16"/>
        </w:rPr>
        <w:tab/>
        <w:t>En caso de disputa, quien alegue estar afectado por un hecho de Fuerza Mayor soportará la carga de probar la existencia de ésta y la forma en que sus obligaciones se vieron afectadas por ella.</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15.6</w:t>
      </w:r>
      <w:r w:rsidRPr="00F52B74">
        <w:rPr>
          <w:rFonts w:cs="Arial"/>
          <w:sz w:val="16"/>
          <w:szCs w:val="16"/>
        </w:rPr>
        <w:tab/>
        <w:t>Quien se viere afectado por un evento de Fuerza Mayor y no notificara a la otra en el plazo y de conformidad con lo descrito en el presente numeral, perderá el derecho que dicho evento le excuse o excluya de sus responsabilidades conforme a lo previsto en la presente Orden.</w:t>
      </w:r>
    </w:p>
    <w:p w:rsidR="00FF7C86" w:rsidRPr="00F52B74" w:rsidRDefault="00FF7C86" w:rsidP="00FF7C86">
      <w:pPr>
        <w:pStyle w:val="DefaultText"/>
        <w:tabs>
          <w:tab w:val="left" w:pos="709"/>
        </w:tabs>
        <w:suppressAutoHyphens/>
        <w:spacing w:line="240" w:lineRule="auto"/>
        <w:ind w:right="49"/>
        <w:rPr>
          <w:rFonts w:cs="Arial"/>
          <w:sz w:val="16"/>
          <w:szCs w:val="16"/>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16. </w:t>
      </w:r>
      <w:r w:rsidRPr="00F52B74">
        <w:rPr>
          <w:rFonts w:ascii="Arial" w:hAnsi="Arial" w:cs="Arial"/>
          <w:b/>
          <w:sz w:val="16"/>
          <w:szCs w:val="16"/>
          <w:lang w:val="es-BO"/>
        </w:rPr>
        <w:tab/>
        <w:t xml:space="preserve">SOLUCIÓN DE CONTROVERSIAS </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251CC9" w:rsidRPr="00F52B74" w:rsidRDefault="00251CC9" w:rsidP="00251CC9">
      <w:pPr>
        <w:spacing w:after="0" w:line="240" w:lineRule="auto"/>
        <w:ind w:left="709" w:hanging="705"/>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16.1</w:t>
      </w:r>
      <w:r w:rsidRPr="00F52B74">
        <w:rPr>
          <w:rFonts w:ascii="Arial" w:eastAsia="Times New Roman" w:hAnsi="Arial" w:cs="Arial"/>
          <w:noProof/>
          <w:sz w:val="16"/>
          <w:szCs w:val="16"/>
          <w:lang w:eastAsia="es-ES"/>
        </w:rPr>
        <w:tab/>
        <w:t>Las Partes acuerdan que cualquier discrepancia o controversia emergente o relacionada con la presente Orden de Servicio, sobre la interpretación, aplicación, cumplimiento y ejecución, o sobre cualquier asunto directa o indirectamente relacionado con la Orden de Servicio o de sus documentos complementarios o modificatorios,  que no pueda ser resuelta amigablemente por las partes, tratará de ser resuelto por los ejecutivos principales de las partes en un plazo de treinta (30) días calendario, computable a partir de la fecha en que se solicitó dicha reunión de ejecutivos de manera escrita. </w:t>
      </w:r>
    </w:p>
    <w:p w:rsidR="00251CC9" w:rsidRPr="00F52B74" w:rsidRDefault="00251CC9" w:rsidP="00251CC9">
      <w:pPr>
        <w:spacing w:after="0" w:line="240" w:lineRule="auto"/>
        <w:ind w:left="709" w:hanging="705"/>
        <w:jc w:val="both"/>
        <w:rPr>
          <w:rFonts w:ascii="Arial" w:eastAsia="Times New Roman" w:hAnsi="Arial" w:cs="Arial"/>
          <w:noProof/>
          <w:sz w:val="16"/>
          <w:szCs w:val="16"/>
          <w:lang w:eastAsia="es-ES"/>
        </w:rPr>
      </w:pPr>
    </w:p>
    <w:p w:rsidR="00251CC9" w:rsidRPr="00F52B74" w:rsidRDefault="00251CC9" w:rsidP="00251CC9">
      <w:pPr>
        <w:spacing w:after="0" w:line="240" w:lineRule="auto"/>
        <w:ind w:left="709" w:hanging="720"/>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16.2      </w:t>
      </w:r>
      <w:r w:rsidRPr="00F52B74">
        <w:rPr>
          <w:rFonts w:ascii="Arial" w:eastAsia="Times New Roman" w:hAnsi="Arial" w:cs="Arial"/>
          <w:noProof/>
          <w:sz w:val="16"/>
          <w:szCs w:val="16"/>
          <w:lang w:eastAsia="es-ES"/>
        </w:rPr>
        <w:tab/>
        <w:t xml:space="preserve">Si transcurrido el plazo indicado precedentemente, las partes no han resuelto la controversia, ni han extendido es plazo por escrito, dicha controversia será resuelta en forma definitiva mediante arbitraje que se llevará a cabo en </w:t>
      </w:r>
      <w:r w:rsidR="0041034C">
        <w:rPr>
          <w:rFonts w:ascii="Arial" w:eastAsia="Times New Roman" w:hAnsi="Arial" w:cs="Arial"/>
          <w:noProof/>
          <w:sz w:val="16"/>
          <w:szCs w:val="16"/>
          <w:lang w:eastAsia="es-ES"/>
        </w:rPr>
        <w:t xml:space="preserve">el </w:t>
      </w:r>
      <w:r w:rsidR="0041034C" w:rsidRPr="0041034C">
        <w:rPr>
          <w:rFonts w:ascii="Arial" w:eastAsia="Times New Roman" w:hAnsi="Arial" w:cs="Arial"/>
          <w:noProof/>
          <w:sz w:val="16"/>
          <w:szCs w:val="16"/>
          <w:lang w:eastAsia="es-ES"/>
        </w:rPr>
        <w:t>Centro de Conciliación y Arbitraje Comercial de la Cámara de Industria, Comercio, Servicios y Turismo de Santa Cruz (CAINCO), con sede en la ciudad de Santa Cruz de la Sierra</w:t>
      </w:r>
      <w:r w:rsidRPr="00F52B74">
        <w:rPr>
          <w:rFonts w:ascii="Arial" w:eastAsia="Times New Roman" w:hAnsi="Arial" w:cs="Arial"/>
          <w:noProof/>
          <w:sz w:val="16"/>
          <w:szCs w:val="16"/>
          <w:lang w:eastAsia="es-ES"/>
        </w:rPr>
        <w:t xml:space="preserve">, de acuerdo al Reglamento vigente en esta entidad a la fecha en que se presente la solicitud de arbitraje. </w:t>
      </w:r>
    </w:p>
    <w:p w:rsidR="00251CC9" w:rsidRPr="00F52B74" w:rsidRDefault="00251CC9" w:rsidP="00251CC9">
      <w:pPr>
        <w:spacing w:after="0" w:line="240" w:lineRule="auto"/>
        <w:ind w:left="709"/>
        <w:jc w:val="both"/>
        <w:rPr>
          <w:rFonts w:ascii="Arial" w:eastAsia="Times New Roman" w:hAnsi="Arial" w:cs="Arial"/>
          <w:noProof/>
          <w:sz w:val="16"/>
          <w:szCs w:val="16"/>
          <w:lang w:eastAsia="es-ES"/>
        </w:rPr>
      </w:pPr>
    </w:p>
    <w:p w:rsidR="00251CC9" w:rsidRPr="00F52B74" w:rsidRDefault="00251CC9" w:rsidP="00251CC9">
      <w:pPr>
        <w:pStyle w:val="DefaultText"/>
        <w:spacing w:line="240" w:lineRule="auto"/>
        <w:rPr>
          <w:rFonts w:cs="Arial"/>
          <w:sz w:val="16"/>
          <w:szCs w:val="16"/>
        </w:rPr>
      </w:pPr>
      <w:r w:rsidRPr="00F52B74">
        <w:rPr>
          <w:rFonts w:cs="Arial"/>
          <w:sz w:val="16"/>
          <w:szCs w:val="16"/>
        </w:rPr>
        <w:t>16.3        Los honorarios  y costos del proceso serán pagados en su integridad por la parte perdidosa.</w:t>
      </w:r>
    </w:p>
    <w:p w:rsidR="00251CC9" w:rsidRPr="00F52B74" w:rsidRDefault="00251CC9" w:rsidP="00251CC9">
      <w:pPr>
        <w:spacing w:after="0" w:line="240" w:lineRule="auto"/>
        <w:ind w:left="709"/>
        <w:jc w:val="both"/>
        <w:rPr>
          <w:rFonts w:ascii="Arial" w:eastAsia="Times New Roman" w:hAnsi="Arial" w:cs="Arial"/>
          <w:noProof/>
          <w:sz w:val="16"/>
          <w:szCs w:val="16"/>
          <w:lang w:eastAsia="es-ES"/>
        </w:rPr>
      </w:pPr>
    </w:p>
    <w:p w:rsidR="00251CC9" w:rsidRPr="00F52B74" w:rsidRDefault="00251CC9" w:rsidP="00251CC9">
      <w:pPr>
        <w:pStyle w:val="Sangra2detindependiente"/>
        <w:spacing w:after="0" w:line="240" w:lineRule="auto"/>
        <w:ind w:left="709" w:hanging="709"/>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16.4     </w:t>
      </w:r>
      <w:r w:rsidRPr="00F52B74">
        <w:rPr>
          <w:rFonts w:ascii="Arial" w:eastAsia="Times New Roman" w:hAnsi="Arial" w:cs="Arial"/>
          <w:noProof/>
          <w:sz w:val="16"/>
          <w:szCs w:val="16"/>
          <w:lang w:eastAsia="es-ES"/>
        </w:rPr>
        <w:tab/>
        <w:t xml:space="preserve">La presentación del arbitraje no suspende la ejecución de los </w:t>
      </w:r>
      <w:r w:rsidR="0041034C">
        <w:rPr>
          <w:rFonts w:ascii="Arial" w:eastAsia="Times New Roman" w:hAnsi="Arial" w:cs="Arial"/>
          <w:noProof/>
          <w:sz w:val="16"/>
          <w:szCs w:val="16"/>
          <w:lang w:eastAsia="es-ES"/>
        </w:rPr>
        <w:t>s</w:t>
      </w:r>
      <w:r w:rsidRPr="00F52B74">
        <w:rPr>
          <w:rFonts w:ascii="Arial" w:eastAsia="Times New Roman" w:hAnsi="Arial" w:cs="Arial"/>
          <w:noProof/>
          <w:sz w:val="16"/>
          <w:szCs w:val="16"/>
          <w:lang w:eastAsia="es-ES"/>
        </w:rPr>
        <w:t xml:space="preserve">ervicios acordados contractualmente. </w:t>
      </w:r>
    </w:p>
    <w:p w:rsidR="00251CC9" w:rsidRPr="00F52B74" w:rsidRDefault="00251CC9" w:rsidP="00251CC9">
      <w:pPr>
        <w:autoSpaceDE w:val="0"/>
        <w:autoSpaceDN w:val="0"/>
        <w:adjustRightInd w:val="0"/>
        <w:spacing w:after="0" w:line="240" w:lineRule="auto"/>
        <w:ind w:right="49"/>
        <w:jc w:val="both"/>
        <w:rPr>
          <w:rFonts w:ascii="Arial" w:hAnsi="Arial" w:cs="Arial"/>
          <w:color w:val="000000" w:themeColor="text1"/>
          <w:sz w:val="16"/>
          <w:szCs w:val="16"/>
          <w:lang w:val="es-CO"/>
        </w:rPr>
      </w:pPr>
    </w:p>
    <w:p w:rsidR="00202CB0" w:rsidRPr="00F52B74" w:rsidRDefault="00202CB0" w:rsidP="00202CB0">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17.</w:t>
      </w:r>
      <w:r w:rsidRPr="00F52B74">
        <w:rPr>
          <w:rFonts w:ascii="Arial" w:hAnsi="Arial" w:cs="Arial"/>
          <w:b/>
          <w:sz w:val="16"/>
          <w:szCs w:val="16"/>
          <w:lang w:val="es-BO"/>
        </w:rPr>
        <w:tab/>
        <w:t xml:space="preserve"> PAGOS INDEBIDOS</w:t>
      </w:r>
    </w:p>
    <w:p w:rsidR="00202CB0" w:rsidRPr="00F52B74" w:rsidRDefault="00202CB0" w:rsidP="00202CB0">
      <w:pPr>
        <w:autoSpaceDE w:val="0"/>
        <w:autoSpaceDN w:val="0"/>
        <w:adjustRightInd w:val="0"/>
        <w:spacing w:after="0" w:line="240" w:lineRule="auto"/>
        <w:ind w:right="49"/>
        <w:jc w:val="both"/>
        <w:rPr>
          <w:rFonts w:ascii="Arial" w:hAnsi="Arial" w:cs="Arial"/>
          <w:sz w:val="16"/>
          <w:szCs w:val="16"/>
        </w:rPr>
      </w:pPr>
    </w:p>
    <w:p w:rsidR="00202CB0"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rPr>
        <w:t>17.1</w:t>
      </w:r>
      <w:r w:rsidRPr="00F52B74">
        <w:rPr>
          <w:rFonts w:ascii="Arial" w:eastAsiaTheme="minorHAnsi" w:hAnsi="Arial" w:cs="Arial"/>
          <w:b w:val="0"/>
          <w:bCs w:val="0"/>
          <w:color w:val="auto"/>
          <w:spacing w:val="-3"/>
          <w:sz w:val="16"/>
          <w:szCs w:val="16"/>
          <w:lang w:val="es-BO"/>
        </w:rPr>
        <w:tab/>
        <w:t xml:space="preserve">Ni el Contratista, ni su personal deberán ofrecer o efectuar regalos o pagos de comisiones o de cualquier otra modalidad, en dinero o en especie, a empleado alguno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sus Directores y/o Síndico/s. Tal acción será causa suficiente para resolver de inmediato la Orden de Servicio. Los derechos y acciones previstos en esta Cláusula no serán interpretados como limitativos, puesto que serán en adición a cualquier otro derecho y/o acción que pueda interponer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amparada en la ley o en la Orden de Servicio</w:t>
      </w:r>
      <w:r w:rsidR="00F52B74" w:rsidRPr="00F52B74">
        <w:rPr>
          <w:rFonts w:ascii="Arial" w:eastAsiaTheme="minorHAnsi" w:hAnsi="Arial" w:cs="Arial"/>
          <w:b w:val="0"/>
          <w:bCs w:val="0"/>
          <w:color w:val="auto"/>
          <w:spacing w:val="-3"/>
          <w:sz w:val="16"/>
          <w:szCs w:val="16"/>
          <w:lang w:val="es-BO"/>
        </w:rPr>
        <w:t>.</w:t>
      </w:r>
    </w:p>
    <w:p w:rsidR="00202CB0" w:rsidRPr="00F52B74"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lang w:val="es-BO"/>
        </w:rPr>
        <w:t>17.2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 los Servicios.´</w:t>
      </w:r>
    </w:p>
    <w:p w:rsidR="00202CB0"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lang w:val="es-BO"/>
        </w:rPr>
        <w:t xml:space="preserve">17.3        La realización de cualquiera de las acciones descritas en los numerales 17.1 y/o  17.2, la participación en actos que conlleven conflicto de interés en perjuicio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o de sus accionistas, o sus empleados, o la constatación por parte de las Unidades de Transparencia o Auditoría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de indicios en la comisión de dichos actos, serán causa suficiente para resolver de inmediato la Orden de Servicio y denunciar este hecho </w:t>
      </w:r>
      <w:r w:rsidR="00C609FB">
        <w:rPr>
          <w:rFonts w:ascii="Arial" w:eastAsiaTheme="minorHAnsi" w:hAnsi="Arial" w:cs="Arial"/>
          <w:b w:val="0"/>
          <w:bCs w:val="0"/>
          <w:color w:val="auto"/>
          <w:spacing w:val="-3"/>
          <w:sz w:val="16"/>
          <w:szCs w:val="16"/>
          <w:lang w:val="es-BO"/>
        </w:rPr>
        <w:t>conforme lo establece</w:t>
      </w:r>
      <w:r w:rsidRPr="00F52B74">
        <w:rPr>
          <w:rFonts w:ascii="Arial" w:eastAsiaTheme="minorHAnsi" w:hAnsi="Arial" w:cs="Arial"/>
          <w:b w:val="0"/>
          <w:bCs w:val="0"/>
          <w:color w:val="auto"/>
          <w:spacing w:val="-3"/>
          <w:sz w:val="16"/>
          <w:szCs w:val="16"/>
          <w:lang w:val="es-BO"/>
        </w:rPr>
        <w:t xml:space="preserve"> la Ley N° 004 de 31 de marzo de 2010.</w:t>
      </w:r>
    </w:p>
    <w:p w:rsidR="00E90C17" w:rsidRPr="00E90C17" w:rsidRDefault="00E90C17" w:rsidP="00E90C17">
      <w:pPr>
        <w:rPr>
          <w:lang w:val="es-BO"/>
        </w:rPr>
      </w:pPr>
    </w:p>
    <w:p w:rsidR="00F52B74" w:rsidRPr="00F52B74" w:rsidRDefault="00F52B74" w:rsidP="00686876">
      <w:pPr>
        <w:autoSpaceDE w:val="0"/>
        <w:autoSpaceDN w:val="0"/>
        <w:adjustRightInd w:val="0"/>
        <w:spacing w:after="0" w:line="240" w:lineRule="auto"/>
        <w:ind w:left="567" w:right="49" w:hanging="567"/>
        <w:jc w:val="both"/>
        <w:rPr>
          <w:rFonts w:ascii="Arial" w:hAnsi="Arial" w:cs="Arial"/>
          <w:b/>
          <w:sz w:val="16"/>
          <w:szCs w:val="16"/>
          <w:lang w:val="es-B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18</w:t>
      </w:r>
      <w:r w:rsidR="00E90C17">
        <w:rPr>
          <w:rFonts w:ascii="Arial" w:hAnsi="Arial" w:cs="Arial"/>
          <w:b/>
          <w:sz w:val="16"/>
          <w:szCs w:val="16"/>
          <w:lang w:val="es-BO"/>
        </w:rPr>
        <w:t xml:space="preserve">. </w:t>
      </w:r>
      <w:r w:rsidR="00E90C17">
        <w:rPr>
          <w:rFonts w:ascii="Arial" w:hAnsi="Arial" w:cs="Arial"/>
          <w:b/>
          <w:sz w:val="16"/>
          <w:szCs w:val="16"/>
          <w:lang w:val="es-BO"/>
        </w:rPr>
        <w:tab/>
        <w:t>RESOLUCIÓ</w:t>
      </w:r>
      <w:r w:rsidR="00FF7C86" w:rsidRPr="00F52B74">
        <w:rPr>
          <w:rFonts w:ascii="Arial" w:hAnsi="Arial" w:cs="Arial"/>
          <w:b/>
          <w:sz w:val="16"/>
          <w:szCs w:val="16"/>
          <w:lang w:val="es-BO"/>
        </w:rPr>
        <w:t xml:space="preserve">N </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C609FB" w:rsidRPr="00C609FB"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lastRenderedPageBreak/>
        <w:t>18</w:t>
      </w:r>
      <w:r w:rsidR="00FF7C86" w:rsidRPr="00F52B74">
        <w:rPr>
          <w:rFonts w:ascii="Arial" w:hAnsi="Arial" w:cs="Arial"/>
          <w:b/>
          <w:sz w:val="16"/>
          <w:szCs w:val="16"/>
          <w:lang w:val="es-BO"/>
        </w:rPr>
        <w:t xml:space="preserve">.1    </w:t>
      </w:r>
      <w:r w:rsidR="00C609FB">
        <w:rPr>
          <w:rFonts w:ascii="Arial" w:hAnsi="Arial" w:cs="Arial"/>
          <w:b/>
          <w:sz w:val="16"/>
          <w:szCs w:val="16"/>
          <w:lang w:val="es-BO"/>
        </w:rPr>
        <w:tab/>
      </w:r>
      <w:r w:rsidR="00FF7C86" w:rsidRPr="00C609FB">
        <w:rPr>
          <w:rFonts w:ascii="Arial" w:hAnsi="Arial" w:cs="Arial"/>
          <w:b/>
          <w:sz w:val="16"/>
          <w:szCs w:val="16"/>
          <w:lang w:val="es-BO"/>
        </w:rPr>
        <w:t xml:space="preserve">Resolución </w:t>
      </w:r>
      <w:r w:rsidR="00C609FB" w:rsidRPr="00C609FB">
        <w:rPr>
          <w:rFonts w:ascii="Arial" w:hAnsi="Arial" w:cs="Arial"/>
          <w:b/>
          <w:sz w:val="16"/>
          <w:szCs w:val="16"/>
          <w:lang w:val="es-BO"/>
        </w:rPr>
        <w:t>inmediata</w:t>
      </w:r>
    </w:p>
    <w:p w:rsidR="00C609FB" w:rsidRPr="00C609FB" w:rsidRDefault="00C609FB"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C609FB" w:rsidRPr="00DE568C" w:rsidRDefault="00C609FB" w:rsidP="00C609FB">
      <w:pPr>
        <w:widowControl w:val="0"/>
        <w:ind w:left="708"/>
        <w:jc w:val="both"/>
        <w:rPr>
          <w:rFonts w:ascii="Arial" w:hAnsi="Arial" w:cs="Arial"/>
          <w:noProof/>
          <w:sz w:val="16"/>
          <w:szCs w:val="16"/>
        </w:rPr>
      </w:pPr>
      <w:r w:rsidRPr="00DE568C">
        <w:rPr>
          <w:rFonts w:ascii="Arial" w:hAnsi="Arial" w:cs="Arial"/>
          <w:noProof/>
          <w:sz w:val="16"/>
          <w:szCs w:val="16"/>
        </w:rPr>
        <w:t xml:space="preserve">YPFB </w:t>
      </w:r>
      <w:r w:rsidR="00B8279D">
        <w:rPr>
          <w:rFonts w:ascii="Arial" w:hAnsi="Arial" w:cs="Arial"/>
          <w:noProof/>
          <w:sz w:val="16"/>
          <w:szCs w:val="16"/>
        </w:rPr>
        <w:t>TRANSPORTE</w:t>
      </w:r>
      <w:r w:rsidRPr="00DE568C">
        <w:rPr>
          <w:rFonts w:ascii="Arial" w:hAnsi="Arial" w:cs="Arial"/>
          <w:noProof/>
          <w:sz w:val="16"/>
          <w:szCs w:val="16"/>
        </w:rPr>
        <w:t xml:space="preserve"> podrá resolver la Orden de Servicio de manera inmediata en los siguientes casos sin necesidad de trámite ni pronunciamiento judicial alguno: </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18.1.1 </w:t>
      </w:r>
      <w:r w:rsidRPr="00DE568C">
        <w:rPr>
          <w:rFonts w:ascii="Arial" w:hAnsi="Arial" w:cs="Arial"/>
          <w:noProof/>
          <w:sz w:val="16"/>
          <w:szCs w:val="16"/>
        </w:rPr>
        <w:tab/>
        <w:t xml:space="preserve">Cuando el Contratista incumpla cualesquiera de las disposiciones legales y/o política internas de YPFB </w:t>
      </w:r>
      <w:r w:rsidR="00B8279D">
        <w:rPr>
          <w:rFonts w:ascii="Arial" w:hAnsi="Arial" w:cs="Arial"/>
          <w:noProof/>
          <w:sz w:val="16"/>
          <w:szCs w:val="16"/>
        </w:rPr>
        <w:t>TRANSPORTE</w:t>
      </w:r>
      <w:r w:rsidRPr="00DE568C">
        <w:rPr>
          <w:rFonts w:ascii="Arial" w:hAnsi="Arial" w:cs="Arial"/>
          <w:noProof/>
          <w:sz w:val="16"/>
          <w:szCs w:val="16"/>
        </w:rPr>
        <w:t xml:space="preserve"> que a juicio de esta última fuese un incumplimiento grave de dichas disposiciones legales y/o políticas internas y a cuya observancia se obliga mediante la suscripción del presente Contrato.</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18.1.2 </w:t>
      </w:r>
      <w:r w:rsidRPr="00DE568C">
        <w:rPr>
          <w:rFonts w:ascii="Arial" w:hAnsi="Arial" w:cs="Arial"/>
          <w:noProof/>
          <w:sz w:val="16"/>
          <w:szCs w:val="16"/>
        </w:rPr>
        <w:tab/>
        <w:t>Cuando el Contratista incurra en pagos indebidos o presente documentación cuyo contenido o elaboración sea falso.</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18.1.3 </w:t>
      </w:r>
      <w:r w:rsidRPr="00DE568C">
        <w:rPr>
          <w:rFonts w:ascii="Arial" w:hAnsi="Arial" w:cs="Arial"/>
          <w:noProof/>
          <w:sz w:val="16"/>
          <w:szCs w:val="16"/>
        </w:rPr>
        <w:tab/>
        <w:t xml:space="preserve">Cuando el Contratista </w:t>
      </w:r>
      <w:r w:rsidRPr="00DE568C">
        <w:rPr>
          <w:rFonts w:ascii="Arial" w:hAnsi="Arial" w:cs="Arial"/>
          <w:noProof/>
          <w:sz w:val="16"/>
          <w:szCs w:val="16"/>
          <w:lang w:val="es-BO"/>
        </w:rPr>
        <w:t xml:space="preserve">a través de sus representantes, apoderados legales, socios, accionistas o empleados </w:t>
      </w:r>
      <w:r w:rsidRPr="00DE568C">
        <w:rPr>
          <w:rFonts w:ascii="Arial" w:hAnsi="Arial" w:cs="Arial"/>
          <w:noProof/>
          <w:sz w:val="16"/>
          <w:szCs w:val="16"/>
        </w:rPr>
        <w:t xml:space="preserve">incumplan con la obligación de confidencialidad a la que se sujeta por este documento o </w:t>
      </w:r>
      <w:r w:rsidRPr="00DE568C">
        <w:rPr>
          <w:rFonts w:ascii="Arial" w:hAnsi="Arial" w:cs="Arial"/>
          <w:noProof/>
          <w:sz w:val="16"/>
          <w:szCs w:val="16"/>
          <w:lang w:val="es-BO"/>
        </w:rPr>
        <w:t xml:space="preserve">incurran en hechos o actos que afecten la imagen, prestigio y/o reputación de YPFB </w:t>
      </w:r>
      <w:r w:rsidR="00B8279D">
        <w:rPr>
          <w:rFonts w:ascii="Arial" w:hAnsi="Arial" w:cs="Arial"/>
          <w:noProof/>
          <w:sz w:val="16"/>
          <w:szCs w:val="16"/>
          <w:lang w:val="es-BO"/>
        </w:rPr>
        <w:t>TRANSPORTE</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18.1.4</w:t>
      </w:r>
      <w:r w:rsidRPr="00DE568C">
        <w:rPr>
          <w:rFonts w:ascii="Arial" w:hAnsi="Arial" w:cs="Arial"/>
          <w:noProof/>
          <w:sz w:val="16"/>
          <w:szCs w:val="16"/>
          <w:lang w:val="es-BO"/>
        </w:rPr>
        <w:tab/>
        <w:t>Cuando un acreedor tomase posesión de un bien de propiedad del Contratista (asignada o de algún modo relacionada al Contrato).</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18.1.5</w:t>
      </w:r>
      <w:r w:rsidRPr="00DE568C">
        <w:rPr>
          <w:rFonts w:ascii="Arial" w:hAnsi="Arial" w:cs="Arial"/>
          <w:noProof/>
          <w:sz w:val="16"/>
          <w:szCs w:val="16"/>
          <w:lang w:val="es-BO"/>
        </w:rPr>
        <w:tab/>
        <w:t>En caso de concurso y/o quiebra del Contratista.</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18.1.6</w:t>
      </w:r>
      <w:r w:rsidRPr="00DE568C">
        <w:rPr>
          <w:rFonts w:ascii="Arial" w:hAnsi="Arial" w:cs="Arial"/>
          <w:noProof/>
          <w:sz w:val="16"/>
          <w:szCs w:val="16"/>
          <w:lang w:val="es-BO"/>
        </w:rPr>
        <w:tab/>
        <w:t>Cuando el Contratista suspenda o amenace con suspender los servicios.</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18.1.7</w:t>
      </w:r>
      <w:r w:rsidRPr="00DE568C">
        <w:rPr>
          <w:rFonts w:ascii="Arial" w:hAnsi="Arial" w:cs="Arial"/>
          <w:noProof/>
          <w:sz w:val="16"/>
          <w:szCs w:val="16"/>
          <w:lang w:val="es-BO"/>
        </w:rPr>
        <w:tab/>
        <w:t xml:space="preserve">Cuando el Contratista incumpliera cualesquiera de sus obligaciones establecidas en la Orden de Servicio y/o fallara en cumplir con las especificaciones y alcances de los servicios, siempre que YPFB </w:t>
      </w:r>
      <w:r w:rsidR="00B8279D">
        <w:rPr>
          <w:rFonts w:ascii="Arial" w:hAnsi="Arial" w:cs="Arial"/>
          <w:sz w:val="16"/>
          <w:szCs w:val="16"/>
          <w:lang w:val="es-BO"/>
        </w:rPr>
        <w:t>TRANSPORTE</w:t>
      </w:r>
      <w:r w:rsidRPr="00DE568C">
        <w:rPr>
          <w:rFonts w:ascii="Arial" w:hAnsi="Arial" w:cs="Arial"/>
          <w:noProof/>
          <w:sz w:val="16"/>
          <w:szCs w:val="16"/>
          <w:lang w:val="es-BO"/>
        </w:rPr>
        <w:t xml:space="preserve"> hubiera determinado que dichas fallas o incumplimientos responden a la incapacidad del Contratista de prestar los servicios o de administrar adecuada y efectivamente su sistema de gestión de calidad o a errores en la concepción de dicho sistema y/o sus controles.</w:t>
      </w:r>
    </w:p>
    <w:p w:rsidR="00C609FB" w:rsidRPr="00C609FB"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C609FB">
        <w:rPr>
          <w:rFonts w:ascii="Arial" w:hAnsi="Arial" w:cs="Arial"/>
          <w:b/>
          <w:sz w:val="16"/>
          <w:szCs w:val="16"/>
          <w:lang w:val="es-BO"/>
        </w:rPr>
        <w:t xml:space="preserve"> </w:t>
      </w:r>
    </w:p>
    <w:p w:rsidR="00C609FB" w:rsidRPr="00C609FB" w:rsidRDefault="00C609FB"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C609FB">
        <w:rPr>
          <w:rFonts w:ascii="Arial" w:hAnsi="Arial" w:cs="Arial"/>
          <w:b/>
          <w:sz w:val="16"/>
          <w:szCs w:val="16"/>
          <w:lang w:val="es-BO"/>
        </w:rPr>
        <w:t xml:space="preserve">18.2 </w:t>
      </w:r>
      <w:r w:rsidRPr="00C609FB">
        <w:rPr>
          <w:rFonts w:ascii="Arial" w:hAnsi="Arial" w:cs="Arial"/>
          <w:b/>
          <w:sz w:val="16"/>
          <w:szCs w:val="16"/>
          <w:lang w:val="es-BO"/>
        </w:rPr>
        <w:tab/>
        <w:t>Resolución por requerimiento</w:t>
      </w:r>
    </w:p>
    <w:p w:rsidR="00FF7C86" w:rsidRPr="00F52B74" w:rsidRDefault="00FF7C86" w:rsidP="00FF7C86">
      <w:pPr>
        <w:pStyle w:val="DefaultText"/>
        <w:widowControl w:val="0"/>
        <w:spacing w:line="240" w:lineRule="auto"/>
        <w:rPr>
          <w:rFonts w:cs="Arial"/>
          <w:sz w:val="16"/>
          <w:szCs w:val="16"/>
        </w:rPr>
      </w:pPr>
    </w:p>
    <w:p w:rsidR="00FF7C86" w:rsidRPr="00F52B74" w:rsidRDefault="006E2A17" w:rsidP="00046D8B">
      <w:pPr>
        <w:pStyle w:val="DefaultText"/>
        <w:widowControl w:val="0"/>
        <w:spacing w:line="240" w:lineRule="auto"/>
        <w:ind w:left="567"/>
        <w:rPr>
          <w:rFonts w:cs="Arial"/>
          <w:sz w:val="16"/>
          <w:szCs w:val="16"/>
        </w:rPr>
      </w:pP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resolver la Orden de Servicio por incumplimiento del Contratista, previa intimación al Contratista para que - en un plazo</w:t>
      </w:r>
      <w:r w:rsidR="00C609FB">
        <w:rPr>
          <w:rFonts w:cs="Arial"/>
          <w:sz w:val="16"/>
          <w:szCs w:val="16"/>
        </w:rPr>
        <w:t xml:space="preserve"> de 15 (quince) días</w:t>
      </w:r>
      <w:r w:rsidR="00FF7C86" w:rsidRPr="00F52B74">
        <w:rPr>
          <w:rFonts w:cs="Arial"/>
          <w:sz w:val="16"/>
          <w:szCs w:val="16"/>
        </w:rPr>
        <w:t xml:space="preserve"> a partir de la comunicación respectiva hecha por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al Contratista - cumpla los términos de la </w:t>
      </w:r>
      <w:r w:rsidR="003628F7" w:rsidRPr="00F52B74">
        <w:rPr>
          <w:rFonts w:cs="Arial"/>
          <w:sz w:val="16"/>
          <w:szCs w:val="16"/>
        </w:rPr>
        <w:t xml:space="preserve">Invitación a cotización. </w:t>
      </w:r>
      <w:r w:rsidR="00FF7C86" w:rsidRPr="00F52B74">
        <w:rPr>
          <w:rFonts w:cs="Arial"/>
          <w:sz w:val="16"/>
          <w:szCs w:val="16"/>
        </w:rPr>
        <w:t xml:space="preserve">Cumplido el plazo otorgado por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sin que el Contratista subsane su incumplimiento a conformidad de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y sin necesidad de trámite ni pronunciamiento judicial alguno y sin que el Contratista pueda formular reclamo alguno en la vía judicial o arbitral,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resolver la Orden de Servicio. En cualquier caso,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ampliar el plazo de subsanación.  </w:t>
      </w:r>
    </w:p>
    <w:p w:rsidR="00FF7C86" w:rsidRPr="00F52B74" w:rsidRDefault="00FF7C86" w:rsidP="00FF7C86">
      <w:pPr>
        <w:pStyle w:val="DefaultText"/>
        <w:widowControl w:val="0"/>
        <w:spacing w:line="240" w:lineRule="auto"/>
        <w:rPr>
          <w:rFonts w:cs="Arial"/>
          <w:sz w:val="16"/>
          <w:szCs w:val="16"/>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18</w:t>
      </w:r>
      <w:r w:rsidR="00FC70D6">
        <w:rPr>
          <w:rFonts w:ascii="Arial" w:hAnsi="Arial" w:cs="Arial"/>
          <w:b/>
          <w:sz w:val="16"/>
          <w:szCs w:val="16"/>
          <w:lang w:val="es-BO"/>
        </w:rPr>
        <w:t>.3</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Res</w:t>
      </w:r>
      <w:r w:rsidR="00C609FB">
        <w:rPr>
          <w:rFonts w:ascii="Arial" w:hAnsi="Arial" w:cs="Arial"/>
          <w:b/>
          <w:sz w:val="16"/>
          <w:szCs w:val="16"/>
          <w:lang w:val="es-BO"/>
        </w:rPr>
        <w:t xml:space="preserve">cisión </w:t>
      </w:r>
      <w:r w:rsidR="00FF7C86" w:rsidRPr="00F52B74">
        <w:rPr>
          <w:rFonts w:ascii="Arial" w:hAnsi="Arial" w:cs="Arial"/>
          <w:b/>
          <w:sz w:val="16"/>
          <w:szCs w:val="16"/>
          <w:lang w:val="es-BO"/>
        </w:rPr>
        <w:t>por simple conveniencia</w:t>
      </w:r>
    </w:p>
    <w:p w:rsidR="00FF7C86" w:rsidRPr="00F52B74" w:rsidRDefault="00FF7C86" w:rsidP="00FF7C86">
      <w:pPr>
        <w:pStyle w:val="DefaultText"/>
        <w:widowControl w:val="0"/>
        <w:spacing w:line="240" w:lineRule="auto"/>
        <w:ind w:left="567" w:hanging="567"/>
        <w:rPr>
          <w:rFonts w:cs="Arial"/>
          <w:sz w:val="16"/>
          <w:szCs w:val="16"/>
          <w:lang w:val="es-BO"/>
        </w:rPr>
      </w:pPr>
    </w:p>
    <w:p w:rsidR="00FF7C86" w:rsidRPr="00F52B74" w:rsidRDefault="00202CB0" w:rsidP="00202CB0">
      <w:pPr>
        <w:pStyle w:val="DefaultText"/>
        <w:widowControl w:val="0"/>
        <w:spacing w:line="240" w:lineRule="auto"/>
        <w:ind w:left="1276" w:hanging="709"/>
        <w:rPr>
          <w:rFonts w:cs="Arial"/>
          <w:sz w:val="16"/>
          <w:szCs w:val="16"/>
        </w:rPr>
      </w:pPr>
      <w:r w:rsidRPr="00F52B74">
        <w:rPr>
          <w:rFonts w:cs="Arial"/>
          <w:sz w:val="16"/>
          <w:szCs w:val="16"/>
        </w:rPr>
        <w:t>18</w:t>
      </w:r>
      <w:r w:rsidR="00FC70D6">
        <w:rPr>
          <w:rFonts w:cs="Arial"/>
          <w:sz w:val="16"/>
          <w:szCs w:val="16"/>
        </w:rPr>
        <w:t>.3</w:t>
      </w:r>
      <w:r w:rsidR="00FF7C86" w:rsidRPr="00F52B74">
        <w:rPr>
          <w:rFonts w:cs="Arial"/>
          <w:sz w:val="16"/>
          <w:szCs w:val="16"/>
        </w:rPr>
        <w:t>.1</w:t>
      </w:r>
      <w:r w:rsidR="00FF7C86" w:rsidRPr="00F52B74">
        <w:rPr>
          <w:rFonts w:cs="Arial"/>
          <w:sz w:val="16"/>
          <w:szCs w:val="16"/>
        </w:rPr>
        <w:tab/>
      </w:r>
      <w:r w:rsidR="006E2A17" w:rsidRPr="00F52B74">
        <w:rPr>
          <w:rFonts w:cs="Arial"/>
          <w:sz w:val="16"/>
          <w:szCs w:val="16"/>
        </w:rPr>
        <w:t xml:space="preserve">YPFB </w:t>
      </w:r>
      <w:r w:rsidR="00B8279D">
        <w:rPr>
          <w:rFonts w:cs="Arial"/>
          <w:sz w:val="16"/>
          <w:szCs w:val="16"/>
        </w:rPr>
        <w:t>TRANSPORTE</w:t>
      </w:r>
      <w:r w:rsidR="006E2A17" w:rsidRPr="00F52B74">
        <w:rPr>
          <w:rFonts w:cs="Arial"/>
          <w:sz w:val="16"/>
          <w:szCs w:val="16"/>
        </w:rPr>
        <w:t xml:space="preserve"> S.A.</w:t>
      </w:r>
      <w:r w:rsidR="00FF7C86" w:rsidRPr="00F52B74">
        <w:rPr>
          <w:rFonts w:cs="Arial"/>
          <w:sz w:val="16"/>
          <w:szCs w:val="16"/>
        </w:rPr>
        <w:t xml:space="preserve"> podrá resolver la presente Orden de Servicio - sin necesidad de formalidad judicial o extrajudicial alguna - invocando simple conveniencia mediante notificación escrita al Contratista.</w:t>
      </w:r>
    </w:p>
    <w:p w:rsidR="00FF7C86" w:rsidRPr="00F52B74" w:rsidRDefault="00FF7C86" w:rsidP="00202CB0">
      <w:pPr>
        <w:pStyle w:val="DefaultText"/>
        <w:widowControl w:val="0"/>
        <w:tabs>
          <w:tab w:val="left" w:pos="426"/>
        </w:tabs>
        <w:spacing w:line="240" w:lineRule="auto"/>
        <w:ind w:left="1276" w:hanging="709"/>
        <w:rPr>
          <w:rFonts w:cs="Arial"/>
          <w:sz w:val="16"/>
          <w:szCs w:val="16"/>
        </w:rPr>
      </w:pPr>
    </w:p>
    <w:p w:rsidR="00FF7C86" w:rsidRPr="00F52B74" w:rsidRDefault="00202CB0" w:rsidP="00202CB0">
      <w:pPr>
        <w:pStyle w:val="DefaultText"/>
        <w:widowControl w:val="0"/>
        <w:ind w:left="1276" w:hanging="709"/>
        <w:rPr>
          <w:rFonts w:cs="Arial"/>
          <w:sz w:val="16"/>
          <w:szCs w:val="16"/>
        </w:rPr>
      </w:pPr>
      <w:r w:rsidRPr="00F52B74">
        <w:rPr>
          <w:rFonts w:cs="Arial"/>
          <w:sz w:val="16"/>
          <w:szCs w:val="16"/>
        </w:rPr>
        <w:t>18</w:t>
      </w:r>
      <w:r w:rsidR="00FC70D6">
        <w:rPr>
          <w:rFonts w:cs="Arial"/>
          <w:sz w:val="16"/>
          <w:szCs w:val="16"/>
        </w:rPr>
        <w:t>.3</w:t>
      </w:r>
      <w:r w:rsidR="00FF7C86" w:rsidRPr="00F52B74">
        <w:rPr>
          <w:rFonts w:cs="Arial"/>
          <w:sz w:val="16"/>
          <w:szCs w:val="16"/>
        </w:rPr>
        <w:t xml:space="preserve">.2 </w:t>
      </w:r>
      <w:r w:rsidR="00FF7C86" w:rsidRPr="00F52B74">
        <w:rPr>
          <w:rFonts w:cs="Arial"/>
          <w:sz w:val="16"/>
          <w:szCs w:val="16"/>
        </w:rPr>
        <w:tab/>
        <w:t xml:space="preserve">Por su parte el Contratista podrá resolver la presente Orden de Servicio - sin necesidad de formalidad judicial o extrajudicial alguna - invocando simple conveniencia mediante notificación escrita a </w:t>
      </w:r>
      <w:r w:rsidR="006E2A17" w:rsidRPr="00F52B74">
        <w:rPr>
          <w:rFonts w:cs="Arial"/>
          <w:sz w:val="16"/>
          <w:szCs w:val="16"/>
        </w:rPr>
        <w:t xml:space="preserve">YPFB </w:t>
      </w:r>
      <w:r w:rsidR="00B8279D">
        <w:rPr>
          <w:rFonts w:cs="Arial"/>
          <w:sz w:val="16"/>
          <w:szCs w:val="16"/>
        </w:rPr>
        <w:t>TRANSPORTE</w:t>
      </w:r>
      <w:r w:rsidR="006E2A17" w:rsidRPr="00F52B74">
        <w:rPr>
          <w:rFonts w:cs="Arial"/>
          <w:sz w:val="16"/>
          <w:szCs w:val="16"/>
        </w:rPr>
        <w:t xml:space="preserve"> S.A.</w:t>
      </w:r>
      <w:r w:rsidR="00FF7C86" w:rsidRPr="00F52B74">
        <w:rPr>
          <w:rFonts w:cs="Arial"/>
          <w:sz w:val="16"/>
          <w:szCs w:val="16"/>
        </w:rPr>
        <w:t xml:space="preserve">, con </w:t>
      </w:r>
      <w:r w:rsidR="00C609FB">
        <w:rPr>
          <w:rFonts w:cs="Arial"/>
          <w:sz w:val="16"/>
          <w:szCs w:val="16"/>
        </w:rPr>
        <w:t xml:space="preserve">30 (treinta) </w:t>
      </w:r>
      <w:r w:rsidR="00FF7C86" w:rsidRPr="00F52B74">
        <w:rPr>
          <w:rFonts w:cs="Arial"/>
          <w:sz w:val="16"/>
          <w:szCs w:val="16"/>
        </w:rPr>
        <w:t>días</w:t>
      </w:r>
      <w:r w:rsidR="00C609FB">
        <w:rPr>
          <w:rFonts w:cs="Arial"/>
          <w:sz w:val="16"/>
          <w:szCs w:val="16"/>
        </w:rPr>
        <w:t xml:space="preserve"> calendario</w:t>
      </w:r>
      <w:r w:rsidR="00FF7C86" w:rsidRPr="00F52B74">
        <w:rPr>
          <w:rFonts w:cs="Arial"/>
          <w:sz w:val="16"/>
          <w:szCs w:val="16"/>
        </w:rPr>
        <w:t xml:space="preserve"> de anticipación</w:t>
      </w:r>
      <w:r w:rsidR="00C609FB">
        <w:rPr>
          <w:rFonts w:cs="Arial"/>
          <w:sz w:val="16"/>
          <w:szCs w:val="16"/>
        </w:rPr>
        <w:t xml:space="preserve"> a la fecha de rescisión</w:t>
      </w:r>
      <w:r w:rsidR="00FF7C86" w:rsidRPr="00F52B74">
        <w:rPr>
          <w:rFonts w:cs="Arial"/>
          <w:sz w:val="16"/>
          <w:szCs w:val="16"/>
        </w:rPr>
        <w:t xml:space="preserve">. </w:t>
      </w:r>
    </w:p>
    <w:p w:rsidR="00FF7C86" w:rsidRPr="00F52B74" w:rsidRDefault="00FF7C86" w:rsidP="00202CB0">
      <w:pPr>
        <w:pStyle w:val="DefaultText"/>
        <w:widowControl w:val="0"/>
        <w:tabs>
          <w:tab w:val="left" w:pos="426"/>
        </w:tabs>
        <w:spacing w:line="240" w:lineRule="auto"/>
        <w:ind w:left="1276" w:hanging="709"/>
        <w:rPr>
          <w:rFonts w:cs="Arial"/>
          <w:sz w:val="16"/>
          <w:szCs w:val="16"/>
        </w:rPr>
      </w:pPr>
    </w:p>
    <w:p w:rsidR="00FF7C86" w:rsidRPr="00F52B74" w:rsidRDefault="00FF7C86" w:rsidP="00202CB0">
      <w:pPr>
        <w:pStyle w:val="DefaultText"/>
        <w:widowControl w:val="0"/>
        <w:tabs>
          <w:tab w:val="left" w:pos="426"/>
        </w:tabs>
        <w:spacing w:line="240" w:lineRule="auto"/>
        <w:ind w:left="1276" w:hanging="709"/>
        <w:rPr>
          <w:rFonts w:cs="Arial"/>
          <w:sz w:val="16"/>
          <w:szCs w:val="16"/>
        </w:rPr>
      </w:pPr>
      <w:r w:rsidRPr="00F52B74">
        <w:rPr>
          <w:rFonts w:cs="Arial"/>
          <w:sz w:val="16"/>
          <w:szCs w:val="16"/>
        </w:rPr>
        <w:tab/>
      </w:r>
      <w:r w:rsidRPr="00F52B74">
        <w:rPr>
          <w:rFonts w:cs="Arial"/>
          <w:sz w:val="16"/>
          <w:szCs w:val="16"/>
        </w:rPr>
        <w:tab/>
        <w:t>En estos casos, las Partes estarán obligadas a cumplir con todas y cada una de sus obligaciones contractuales durante el período comprendido entre la notificación y la fecha definida en ella para la res</w:t>
      </w:r>
      <w:r w:rsidR="00C609FB">
        <w:rPr>
          <w:rFonts w:cs="Arial"/>
          <w:sz w:val="16"/>
          <w:szCs w:val="16"/>
        </w:rPr>
        <w:t>cisión</w:t>
      </w:r>
      <w:r w:rsidRPr="00F52B74">
        <w:rPr>
          <w:rFonts w:cs="Arial"/>
          <w:sz w:val="16"/>
          <w:szCs w:val="16"/>
        </w:rPr>
        <w:t>.</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FF7C86" w:rsidRPr="00F52B74" w:rsidRDefault="00251CC9"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19</w:t>
      </w:r>
      <w:r w:rsidR="00FF7C86" w:rsidRPr="00F52B74">
        <w:rPr>
          <w:rFonts w:ascii="Arial" w:hAnsi="Arial" w:cs="Arial"/>
          <w:b/>
          <w:sz w:val="16"/>
          <w:szCs w:val="16"/>
          <w:lang w:val="es-BO"/>
        </w:rPr>
        <w:t xml:space="preserve">.  </w:t>
      </w:r>
      <w:r w:rsidR="00202CB0" w:rsidRPr="00F52B74">
        <w:rPr>
          <w:rFonts w:ascii="Arial" w:hAnsi="Arial" w:cs="Arial"/>
          <w:b/>
          <w:sz w:val="16"/>
          <w:szCs w:val="16"/>
          <w:lang w:val="es-BO"/>
        </w:rPr>
        <w:tab/>
      </w:r>
      <w:r w:rsidR="00FF7C86" w:rsidRPr="00F52B74">
        <w:rPr>
          <w:rFonts w:ascii="Arial" w:hAnsi="Arial" w:cs="Arial"/>
          <w:b/>
          <w:sz w:val="16"/>
          <w:szCs w:val="16"/>
          <w:lang w:val="es-BO"/>
        </w:rPr>
        <w:t>CESIÓN Y SUBROGACIÓN</w:t>
      </w:r>
    </w:p>
    <w:p w:rsidR="00FF7C86" w:rsidRPr="00F52B74" w:rsidRDefault="00FF7C86" w:rsidP="00FF7C86">
      <w:pPr>
        <w:pStyle w:val="DefaultText"/>
        <w:widowControl w:val="0"/>
        <w:tabs>
          <w:tab w:val="right" w:pos="-709"/>
          <w:tab w:val="left" w:pos="426"/>
        </w:tabs>
        <w:spacing w:line="240" w:lineRule="auto"/>
        <w:rPr>
          <w:rFonts w:cs="Arial"/>
          <w:noProof w:val="0"/>
          <w:sz w:val="16"/>
          <w:szCs w:val="16"/>
          <w:lang w:val="es-CO"/>
        </w:rPr>
      </w:pPr>
    </w:p>
    <w:p w:rsidR="00FF7C86" w:rsidRDefault="00FF7C86" w:rsidP="00FF7C86">
      <w:pPr>
        <w:widowControl w:val="0"/>
        <w:tabs>
          <w:tab w:val="right" w:pos="-709"/>
          <w:tab w:val="left" w:pos="426"/>
        </w:tabs>
        <w:spacing w:after="0" w:line="240" w:lineRule="auto"/>
        <w:jc w:val="both"/>
        <w:rPr>
          <w:rFonts w:ascii="Arial" w:hAnsi="Arial" w:cs="Arial"/>
          <w:sz w:val="16"/>
          <w:szCs w:val="16"/>
        </w:rPr>
      </w:pPr>
      <w:r w:rsidRPr="00F52B74">
        <w:rPr>
          <w:rFonts w:ascii="Arial" w:hAnsi="Arial" w:cs="Arial"/>
          <w:sz w:val="16"/>
          <w:szCs w:val="16"/>
        </w:rPr>
        <w:t xml:space="preserve">No podrán ser cedidos o subrogados por el Contratista, ni total ni parcialmente, a otras personas jurídicas o naturales los derechos y obligaciones contraídas en </w:t>
      </w:r>
      <w:r w:rsidR="00251CC9" w:rsidRPr="00F52B74">
        <w:rPr>
          <w:rFonts w:ascii="Arial" w:hAnsi="Arial" w:cs="Arial"/>
          <w:sz w:val="16"/>
          <w:szCs w:val="16"/>
        </w:rPr>
        <w:t>esta Orden de servicio</w:t>
      </w:r>
      <w:r w:rsidRPr="00F52B74">
        <w:rPr>
          <w:rFonts w:ascii="Arial" w:hAnsi="Arial" w:cs="Arial"/>
          <w:sz w:val="16"/>
          <w:szCs w:val="16"/>
        </w:rPr>
        <w:t xml:space="preserve"> o cualquier reclamo contra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resultante directa o indirectamente de o en conexión con </w:t>
      </w:r>
      <w:r w:rsidR="00251CC9" w:rsidRPr="00F52B74">
        <w:rPr>
          <w:rFonts w:ascii="Arial" w:hAnsi="Arial" w:cs="Arial"/>
          <w:sz w:val="16"/>
          <w:szCs w:val="16"/>
        </w:rPr>
        <w:t>la Orden de Servicio</w:t>
      </w:r>
      <w:r w:rsidRPr="00F52B74">
        <w:rPr>
          <w:rFonts w:ascii="Arial" w:hAnsi="Arial" w:cs="Arial"/>
          <w:sz w:val="16"/>
          <w:szCs w:val="16"/>
        </w:rPr>
        <w:t xml:space="preserve"> sin el consentimiento previo y por escrito de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w:t>
      </w:r>
      <w:r w:rsidR="00A05462" w:rsidRPr="00F52B74">
        <w:rPr>
          <w:rFonts w:ascii="Arial" w:hAnsi="Arial" w:cs="Arial"/>
          <w:sz w:val="16"/>
          <w:szCs w:val="16"/>
        </w:rPr>
        <w:t>S.A.</w:t>
      </w:r>
      <w:r w:rsidRPr="00F52B74">
        <w:rPr>
          <w:rFonts w:ascii="Arial" w:hAnsi="Arial" w:cs="Arial"/>
          <w:sz w:val="16"/>
          <w:szCs w:val="16"/>
        </w:rPr>
        <w:t xml:space="preserve">  </w:t>
      </w:r>
    </w:p>
    <w:p w:rsidR="00466AA4" w:rsidRDefault="00466AA4" w:rsidP="00FF7C86">
      <w:pPr>
        <w:widowControl w:val="0"/>
        <w:tabs>
          <w:tab w:val="right" w:pos="-709"/>
          <w:tab w:val="left" w:pos="426"/>
        </w:tabs>
        <w:spacing w:after="0" w:line="240" w:lineRule="auto"/>
        <w:jc w:val="both"/>
        <w:rPr>
          <w:rFonts w:ascii="Arial" w:hAnsi="Arial" w:cs="Arial"/>
          <w:sz w:val="16"/>
          <w:szCs w:val="16"/>
        </w:rPr>
      </w:pPr>
    </w:p>
    <w:p w:rsidR="00466AA4" w:rsidRDefault="00466AA4" w:rsidP="00FF7C86">
      <w:pPr>
        <w:widowControl w:val="0"/>
        <w:tabs>
          <w:tab w:val="right" w:pos="-709"/>
          <w:tab w:val="left" w:pos="426"/>
        </w:tabs>
        <w:spacing w:after="0" w:line="240" w:lineRule="auto"/>
        <w:jc w:val="both"/>
        <w:rPr>
          <w:rFonts w:ascii="Arial" w:hAnsi="Arial" w:cs="Arial"/>
          <w:sz w:val="16"/>
          <w:szCs w:val="16"/>
        </w:rPr>
      </w:pPr>
    </w:p>
    <w:p w:rsidR="00466AA4" w:rsidRPr="00F52B74" w:rsidRDefault="00466AA4" w:rsidP="00FF7C86">
      <w:pPr>
        <w:widowControl w:val="0"/>
        <w:tabs>
          <w:tab w:val="right" w:pos="-709"/>
          <w:tab w:val="left" w:pos="426"/>
        </w:tabs>
        <w:spacing w:after="0" w:line="240" w:lineRule="auto"/>
        <w:jc w:val="both"/>
        <w:rPr>
          <w:rFonts w:ascii="Arial" w:hAnsi="Arial" w:cs="Arial"/>
          <w:sz w:val="16"/>
          <w:szCs w:val="16"/>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sidR="00251CC9" w:rsidRPr="00F52B74">
        <w:rPr>
          <w:rFonts w:ascii="Arial" w:hAnsi="Arial" w:cs="Arial"/>
          <w:b/>
          <w:sz w:val="16"/>
          <w:szCs w:val="16"/>
          <w:lang w:val="es-BO"/>
        </w:rPr>
        <w:t>0</w:t>
      </w:r>
      <w:r w:rsidR="00FF7C86" w:rsidRPr="00F52B74">
        <w:rPr>
          <w:rFonts w:ascii="Arial" w:hAnsi="Arial" w:cs="Arial"/>
          <w:b/>
          <w:sz w:val="16"/>
          <w:szCs w:val="16"/>
          <w:lang w:val="es-BO"/>
        </w:rPr>
        <w:t xml:space="preserve">. </w:t>
      </w:r>
      <w:r w:rsidRPr="00F52B74">
        <w:rPr>
          <w:rFonts w:ascii="Arial" w:hAnsi="Arial" w:cs="Arial"/>
          <w:b/>
          <w:sz w:val="16"/>
          <w:szCs w:val="16"/>
          <w:lang w:val="es-BO"/>
        </w:rPr>
        <w:tab/>
      </w:r>
      <w:r w:rsidR="00FF7C86" w:rsidRPr="00F52B74">
        <w:rPr>
          <w:rFonts w:ascii="Arial" w:hAnsi="Arial" w:cs="Arial"/>
          <w:b/>
          <w:sz w:val="16"/>
          <w:szCs w:val="16"/>
          <w:lang w:val="es-BO"/>
        </w:rPr>
        <w:t>EXIGIBILIDAD EN EL CUMPLIMIENTO DE LAS OBLIGACIONES ASUMIDAS</w:t>
      </w:r>
    </w:p>
    <w:p w:rsidR="00FF7C86" w:rsidRPr="00F52B74" w:rsidRDefault="00FF7C86" w:rsidP="00FF7C86">
      <w:pPr>
        <w:widowControl w:val="0"/>
        <w:tabs>
          <w:tab w:val="left" w:pos="9072"/>
        </w:tabs>
        <w:spacing w:after="0" w:line="240" w:lineRule="auto"/>
        <w:ind w:right="49"/>
        <w:jc w:val="both"/>
        <w:rPr>
          <w:rFonts w:ascii="Arial" w:hAnsi="Arial" w:cs="Arial"/>
          <w:sz w:val="16"/>
          <w:szCs w:val="16"/>
        </w:rPr>
      </w:pPr>
    </w:p>
    <w:p w:rsidR="00FF7C86" w:rsidRPr="00F52B74" w:rsidRDefault="00FF7C86" w:rsidP="00FF7C86">
      <w:pPr>
        <w:spacing w:after="0" w:line="240" w:lineRule="auto"/>
        <w:ind w:right="49"/>
        <w:jc w:val="both"/>
        <w:rPr>
          <w:rFonts w:ascii="Arial" w:hAnsi="Arial" w:cs="Arial"/>
          <w:sz w:val="16"/>
          <w:szCs w:val="16"/>
          <w:lang w:val="es-CO"/>
        </w:rPr>
      </w:pPr>
      <w:r w:rsidRPr="00F52B74">
        <w:rPr>
          <w:rFonts w:ascii="Arial" w:hAnsi="Arial" w:cs="Arial"/>
          <w:sz w:val="16"/>
          <w:szCs w:val="16"/>
          <w:lang w:val="es-CO"/>
        </w:rPr>
        <w:lastRenderedPageBreak/>
        <w:t>Las obligaciones de</w:t>
      </w:r>
      <w:r w:rsidR="00C609FB">
        <w:rPr>
          <w:rFonts w:ascii="Arial" w:hAnsi="Arial" w:cs="Arial"/>
          <w:sz w:val="16"/>
          <w:szCs w:val="16"/>
          <w:lang w:val="es-CO"/>
        </w:rPr>
        <w:t xml:space="preserve">l Contratista </w:t>
      </w:r>
      <w:r w:rsidRPr="00F52B74">
        <w:rPr>
          <w:rFonts w:ascii="Arial" w:hAnsi="Arial" w:cs="Arial"/>
          <w:sz w:val="16"/>
          <w:szCs w:val="16"/>
          <w:lang w:val="es-CO"/>
        </w:rPr>
        <w:t xml:space="preserve">establecidas en esta Orden de Servicio serán exigibles sin necesidad de constitución en mora ni citación previa alguna, misma a la que </w:t>
      </w:r>
      <w:r w:rsidR="00C609FB">
        <w:rPr>
          <w:rFonts w:ascii="Arial" w:hAnsi="Arial" w:cs="Arial"/>
          <w:sz w:val="16"/>
          <w:szCs w:val="16"/>
          <w:lang w:val="es-CO"/>
        </w:rPr>
        <w:t>el Contratista</w:t>
      </w:r>
      <w:r w:rsidRPr="00F52B74">
        <w:rPr>
          <w:rFonts w:ascii="Arial" w:hAnsi="Arial" w:cs="Arial"/>
          <w:sz w:val="16"/>
          <w:szCs w:val="16"/>
          <w:lang w:val="es-CO"/>
        </w:rPr>
        <w:t xml:space="preserve"> renuncia expresamente.</w:t>
      </w:r>
    </w:p>
    <w:p w:rsidR="00FF7C86" w:rsidRPr="00F52B74" w:rsidRDefault="00FF7C86" w:rsidP="00FF7C86">
      <w:pPr>
        <w:spacing w:after="0" w:line="240" w:lineRule="auto"/>
        <w:ind w:right="49"/>
        <w:jc w:val="both"/>
        <w:rPr>
          <w:rFonts w:ascii="Arial" w:hAnsi="Arial" w:cs="Arial"/>
          <w:sz w:val="16"/>
          <w:szCs w:val="16"/>
          <w:lang w:val="es-C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sidR="00251CC9" w:rsidRPr="00F52B74">
        <w:rPr>
          <w:rFonts w:ascii="Arial" w:hAnsi="Arial" w:cs="Arial"/>
          <w:b/>
          <w:sz w:val="16"/>
          <w:szCs w:val="16"/>
          <w:lang w:val="es-BO"/>
        </w:rPr>
        <w:t>1</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LEY APLICABLE</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r w:rsidRPr="00F52B74">
        <w:rPr>
          <w:rFonts w:ascii="Arial" w:hAnsi="Arial" w:cs="Arial"/>
          <w:sz w:val="16"/>
          <w:szCs w:val="16"/>
          <w:lang w:val="es-CO"/>
        </w:rPr>
        <w:t>Tanto la validez como la ejecución de los documentos contractuales estarán regidas e interpretadas de acuerdo con las leyes del Estado Plurinacional de Bolivia, sin que sea aplicable cualquier principio sobre conflicto de leyes que remita a las leyes de otra jurisdicción.</w:t>
      </w:r>
    </w:p>
    <w:p w:rsidR="004618F5" w:rsidRDefault="004618F5" w:rsidP="004618F5">
      <w:pPr>
        <w:spacing w:after="0" w:line="240" w:lineRule="auto"/>
        <w:ind w:right="49"/>
        <w:jc w:val="both"/>
        <w:rPr>
          <w:rFonts w:ascii="Arial" w:hAnsi="Arial" w:cs="Arial"/>
          <w:sz w:val="16"/>
          <w:szCs w:val="16"/>
        </w:rPr>
      </w:pPr>
    </w:p>
    <w:p w:rsidR="004618F5" w:rsidRPr="00DE568C" w:rsidRDefault="00466AA4" w:rsidP="00466AA4">
      <w:pPr>
        <w:tabs>
          <w:tab w:val="left" w:pos="567"/>
        </w:tabs>
        <w:spacing w:after="0" w:line="240" w:lineRule="auto"/>
        <w:ind w:right="49"/>
        <w:jc w:val="both"/>
        <w:rPr>
          <w:rFonts w:ascii="Arial" w:hAnsi="Arial" w:cs="Arial"/>
          <w:b/>
          <w:sz w:val="16"/>
          <w:szCs w:val="16"/>
        </w:rPr>
      </w:pPr>
      <w:r>
        <w:rPr>
          <w:rFonts w:ascii="Arial" w:hAnsi="Arial" w:cs="Arial"/>
          <w:b/>
          <w:sz w:val="16"/>
          <w:szCs w:val="16"/>
        </w:rPr>
        <w:t>22.</w:t>
      </w:r>
      <w:r>
        <w:rPr>
          <w:rFonts w:ascii="Arial" w:hAnsi="Arial" w:cs="Arial"/>
          <w:b/>
          <w:sz w:val="16"/>
          <w:szCs w:val="16"/>
        </w:rPr>
        <w:tab/>
      </w:r>
      <w:r w:rsidR="004618F5" w:rsidRPr="00DE568C">
        <w:rPr>
          <w:rFonts w:ascii="Arial" w:hAnsi="Arial" w:cs="Arial"/>
          <w:b/>
          <w:sz w:val="16"/>
          <w:szCs w:val="16"/>
        </w:rPr>
        <w:t>TOTALIDAD DEL ACUERDO</w:t>
      </w:r>
    </w:p>
    <w:p w:rsidR="004618F5" w:rsidRPr="004618F5" w:rsidRDefault="004618F5" w:rsidP="004618F5">
      <w:pPr>
        <w:spacing w:after="0" w:line="240" w:lineRule="auto"/>
        <w:ind w:right="49"/>
        <w:jc w:val="both"/>
        <w:rPr>
          <w:rFonts w:ascii="Arial" w:hAnsi="Arial" w:cs="Arial"/>
          <w:sz w:val="16"/>
          <w:szCs w:val="16"/>
        </w:rPr>
      </w:pPr>
    </w:p>
    <w:p w:rsidR="00F52B74" w:rsidRDefault="004618F5" w:rsidP="004618F5">
      <w:pPr>
        <w:spacing w:after="0" w:line="240" w:lineRule="auto"/>
        <w:ind w:right="49"/>
        <w:jc w:val="both"/>
        <w:rPr>
          <w:rFonts w:ascii="Arial" w:hAnsi="Arial" w:cs="Arial"/>
          <w:sz w:val="16"/>
          <w:szCs w:val="16"/>
        </w:rPr>
      </w:pPr>
      <w:r>
        <w:rPr>
          <w:rFonts w:ascii="Arial" w:hAnsi="Arial" w:cs="Arial"/>
          <w:sz w:val="16"/>
          <w:szCs w:val="16"/>
        </w:rPr>
        <w:t xml:space="preserve">La Orden de Servicio </w:t>
      </w:r>
      <w:r w:rsidRPr="004618F5">
        <w:rPr>
          <w:rFonts w:ascii="Arial" w:hAnsi="Arial" w:cs="Arial"/>
          <w:sz w:val="16"/>
          <w:szCs w:val="16"/>
        </w:rPr>
        <w:t xml:space="preserve">y sus anexos constituye el acuerdo completo entre las </w:t>
      </w:r>
      <w:r>
        <w:rPr>
          <w:rFonts w:ascii="Arial" w:hAnsi="Arial" w:cs="Arial"/>
          <w:sz w:val="16"/>
          <w:szCs w:val="16"/>
        </w:rPr>
        <w:t>p</w:t>
      </w:r>
      <w:r w:rsidRPr="004618F5">
        <w:rPr>
          <w:rFonts w:ascii="Arial" w:hAnsi="Arial" w:cs="Arial"/>
          <w:sz w:val="16"/>
          <w:szCs w:val="16"/>
        </w:rPr>
        <w:t xml:space="preserve">artes y reemplaza a todos los acuerdos anteriores, escritos u orales, producto de las negociaciones entre las </w:t>
      </w:r>
      <w:r>
        <w:rPr>
          <w:rFonts w:ascii="Arial" w:hAnsi="Arial" w:cs="Arial"/>
          <w:sz w:val="16"/>
          <w:szCs w:val="16"/>
        </w:rPr>
        <w:t>p</w:t>
      </w:r>
      <w:r w:rsidRPr="004618F5">
        <w:rPr>
          <w:rFonts w:ascii="Arial" w:hAnsi="Arial" w:cs="Arial"/>
          <w:sz w:val="16"/>
          <w:szCs w:val="16"/>
        </w:rPr>
        <w:t xml:space="preserve">artes con relación al objeto </w:t>
      </w:r>
      <w:r>
        <w:rPr>
          <w:rFonts w:ascii="Arial" w:hAnsi="Arial" w:cs="Arial"/>
          <w:sz w:val="16"/>
          <w:szCs w:val="16"/>
        </w:rPr>
        <w:t>de esta Orden</w:t>
      </w:r>
      <w:r w:rsidRPr="004618F5">
        <w:rPr>
          <w:rFonts w:ascii="Arial" w:hAnsi="Arial" w:cs="Arial"/>
          <w:sz w:val="16"/>
          <w:szCs w:val="16"/>
        </w:rPr>
        <w:t>.</w:t>
      </w:r>
    </w:p>
    <w:p w:rsidR="004618F5" w:rsidRPr="00DE568C" w:rsidRDefault="004618F5" w:rsidP="004618F5">
      <w:pPr>
        <w:spacing w:after="0" w:line="240" w:lineRule="auto"/>
        <w:ind w:right="49"/>
        <w:jc w:val="both"/>
        <w:rPr>
          <w:rFonts w:ascii="Arial" w:hAnsi="Arial" w:cs="Arial"/>
          <w:sz w:val="16"/>
          <w:szCs w:val="16"/>
        </w:rPr>
      </w:pPr>
    </w:p>
    <w:p w:rsidR="00FF7C86" w:rsidRPr="00F52B74" w:rsidRDefault="004618F5"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Pr>
          <w:rFonts w:ascii="Arial" w:hAnsi="Arial" w:cs="Arial"/>
          <w:b/>
          <w:sz w:val="16"/>
          <w:szCs w:val="16"/>
          <w:lang w:val="es-BO"/>
        </w:rPr>
        <w:t>3</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CONFORMIDAD Y ACEPT</w:t>
      </w:r>
      <w:r w:rsidR="00466AA4">
        <w:rPr>
          <w:rFonts w:ascii="Arial" w:hAnsi="Arial" w:cs="Arial"/>
          <w:b/>
          <w:sz w:val="16"/>
          <w:szCs w:val="16"/>
          <w:lang w:val="es-BO"/>
        </w:rPr>
        <w:t>ACIÓN TÁ</w:t>
      </w:r>
      <w:r w:rsidR="00FF7C86" w:rsidRPr="00F52B74">
        <w:rPr>
          <w:rFonts w:ascii="Arial" w:hAnsi="Arial" w:cs="Arial"/>
          <w:b/>
          <w:sz w:val="16"/>
          <w:szCs w:val="16"/>
          <w:lang w:val="es-BO"/>
        </w:rPr>
        <w:t>CITA</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2A6BA9" w:rsidRPr="00F52B74" w:rsidRDefault="002A6BA9" w:rsidP="00202CB0">
      <w:pPr>
        <w:spacing w:after="0" w:line="240" w:lineRule="auto"/>
        <w:ind w:right="18"/>
        <w:jc w:val="both"/>
        <w:rPr>
          <w:rFonts w:ascii="Arial" w:hAnsi="Arial" w:cs="Arial"/>
          <w:sz w:val="16"/>
          <w:szCs w:val="16"/>
          <w:lang w:val="es-CO"/>
        </w:rPr>
      </w:pPr>
      <w:r w:rsidRPr="00F52B74">
        <w:rPr>
          <w:rFonts w:ascii="Arial" w:hAnsi="Arial" w:cs="Arial"/>
          <w:sz w:val="16"/>
          <w:szCs w:val="16"/>
          <w:lang w:val="es-CO"/>
        </w:rPr>
        <w:t xml:space="preserve">Las partes otorgan su conformidad y aceptación con todos y cada uno de los Términos y Condiciones insertos en la Orden de Servicio </w:t>
      </w:r>
      <w:r w:rsidR="004618F5">
        <w:rPr>
          <w:rFonts w:ascii="Arial" w:hAnsi="Arial" w:cs="Arial"/>
          <w:sz w:val="16"/>
          <w:szCs w:val="16"/>
          <w:lang w:val="es-CO"/>
        </w:rPr>
        <w:t xml:space="preserve">y sus anexos. </w:t>
      </w:r>
      <w:r w:rsidRPr="00F52B74">
        <w:rPr>
          <w:rFonts w:ascii="Arial" w:hAnsi="Arial" w:cs="Arial"/>
          <w:sz w:val="16"/>
          <w:szCs w:val="16"/>
          <w:lang w:val="es-CO"/>
        </w:rPr>
        <w:t xml:space="preserve">Sin perjuicio de lo anterior, el envío de este documento por YPFB </w:t>
      </w:r>
      <w:r w:rsidR="00B8279D">
        <w:rPr>
          <w:rFonts w:ascii="Arial" w:hAnsi="Arial" w:cs="Arial"/>
          <w:sz w:val="16"/>
          <w:szCs w:val="16"/>
          <w:lang w:val="es-CO"/>
        </w:rPr>
        <w:t>TRANSPORTE</w:t>
      </w:r>
      <w:r w:rsidRPr="00F52B74">
        <w:rPr>
          <w:rFonts w:ascii="Arial" w:hAnsi="Arial" w:cs="Arial"/>
          <w:sz w:val="16"/>
          <w:szCs w:val="16"/>
          <w:lang w:val="es-CO"/>
        </w:rPr>
        <w:t xml:space="preserve"> S.A. y su recepción por cualquiera que fuese el medio de comunicación indicada por el comprador responsable, sin que se haya expresado formalmente y de manera escrita reserva alguna dentro de las 48 horas siguientes por parte del proponente, constituye una “aceptación tácita” a todos los términos y condiciones insertos en el mismo.</w:t>
      </w:r>
    </w:p>
    <w:p w:rsidR="00841005" w:rsidRDefault="00841005" w:rsidP="002A6BA9">
      <w:pPr>
        <w:tabs>
          <w:tab w:val="left" w:pos="9072"/>
        </w:tabs>
        <w:spacing w:after="0" w:line="240" w:lineRule="auto"/>
        <w:ind w:right="18"/>
        <w:jc w:val="both"/>
        <w:rPr>
          <w:rFonts w:ascii="Arial" w:hAnsi="Arial" w:cs="Arial"/>
          <w:sz w:val="18"/>
          <w:szCs w:val="18"/>
          <w:lang w:val="es-CO"/>
        </w:rPr>
      </w:pPr>
    </w:p>
    <w:p w:rsidR="00F52B74" w:rsidRPr="00534B2F" w:rsidRDefault="00F52B74" w:rsidP="002A6BA9">
      <w:pPr>
        <w:tabs>
          <w:tab w:val="left" w:pos="9072"/>
        </w:tabs>
        <w:spacing w:after="0" w:line="240" w:lineRule="auto"/>
        <w:ind w:right="18"/>
        <w:jc w:val="both"/>
        <w:rPr>
          <w:rFonts w:ascii="Arial" w:hAnsi="Arial" w:cs="Arial"/>
          <w:b/>
          <w:sz w:val="20"/>
          <w:szCs w:val="20"/>
          <w:lang w:val="es-CO"/>
        </w:rPr>
      </w:pPr>
    </w:p>
    <w:p w:rsidR="00DE568C" w:rsidRDefault="00DE568C" w:rsidP="002A6BA9">
      <w:pPr>
        <w:tabs>
          <w:tab w:val="left" w:pos="9072"/>
        </w:tabs>
        <w:spacing w:after="0" w:line="240" w:lineRule="auto"/>
        <w:ind w:right="18"/>
        <w:jc w:val="both"/>
        <w:rPr>
          <w:b/>
          <w:noProof/>
          <w:sz w:val="20"/>
          <w:szCs w:val="20"/>
          <w:lang w:val="es-BO" w:eastAsia="es-BO"/>
        </w:rPr>
      </w:pPr>
    </w:p>
    <w:sectPr w:rsidR="00DE568C" w:rsidSect="00424F3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F39" w:rsidRDefault="00424F39" w:rsidP="00424F39">
      <w:pPr>
        <w:spacing w:after="0" w:line="240" w:lineRule="auto"/>
      </w:pPr>
      <w:r>
        <w:separator/>
      </w:r>
    </w:p>
  </w:endnote>
  <w:endnote w:type="continuationSeparator" w:id="0">
    <w:p w:rsidR="00424F39" w:rsidRDefault="00424F39" w:rsidP="0042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F39" w:rsidRDefault="00424F39" w:rsidP="00424F39">
      <w:pPr>
        <w:spacing w:after="0" w:line="240" w:lineRule="auto"/>
      </w:pPr>
      <w:r>
        <w:separator/>
      </w:r>
    </w:p>
  </w:footnote>
  <w:footnote w:type="continuationSeparator" w:id="0">
    <w:p w:rsidR="00424F39" w:rsidRDefault="00424F39" w:rsidP="00424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39" w:rsidRPr="00424F39" w:rsidRDefault="00424F39">
    <w:pPr>
      <w:pStyle w:val="Encabezado"/>
      <w:rPr>
        <w:b/>
        <w:bCs/>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EE6"/>
    <w:multiLevelType w:val="hybridMultilevel"/>
    <w:tmpl w:val="1CC2B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FE2D24"/>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DF0178"/>
    <w:multiLevelType w:val="multilevel"/>
    <w:tmpl w:val="23D85D12"/>
    <w:lvl w:ilvl="0">
      <w:start w:val="1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093E66"/>
    <w:multiLevelType w:val="hybridMultilevel"/>
    <w:tmpl w:val="319235E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F5B3C7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6BC690D"/>
    <w:multiLevelType w:val="hybridMultilevel"/>
    <w:tmpl w:val="69B6CA12"/>
    <w:lvl w:ilvl="0" w:tplc="8BFA8A5C">
      <w:start w:val="2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E322264"/>
    <w:multiLevelType w:val="multilevel"/>
    <w:tmpl w:val="1D78ECA8"/>
    <w:lvl w:ilvl="0">
      <w:start w:val="1"/>
      <w:numFmt w:val="decimal"/>
      <w:lvlText w:val="%1."/>
      <w:lvlJc w:val="left"/>
      <w:pPr>
        <w:ind w:left="-180" w:hanging="360"/>
      </w:pPr>
      <w:rPr>
        <w:rFonts w:hint="default"/>
      </w:rPr>
    </w:lvl>
    <w:lvl w:ilvl="1">
      <w:start w:val="2"/>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7" w15:restartNumberingAfterBreak="0">
    <w:nsid w:val="25851DE5"/>
    <w:multiLevelType w:val="multilevel"/>
    <w:tmpl w:val="39ACF6F0"/>
    <w:lvl w:ilvl="0">
      <w:start w:val="17"/>
      <w:numFmt w:val="decimal"/>
      <w:lvlText w:val="%1"/>
      <w:lvlJc w:val="left"/>
      <w:pPr>
        <w:ind w:left="825" w:hanging="825"/>
      </w:pPr>
      <w:rPr>
        <w:rFonts w:hint="default"/>
      </w:rPr>
    </w:lvl>
    <w:lvl w:ilvl="1">
      <w:start w:val="1"/>
      <w:numFmt w:val="decimal"/>
      <w:lvlText w:val="%1.%2"/>
      <w:lvlJc w:val="left"/>
      <w:pPr>
        <w:ind w:left="1063" w:hanging="825"/>
      </w:pPr>
      <w:rPr>
        <w:rFonts w:hint="default"/>
      </w:rPr>
    </w:lvl>
    <w:lvl w:ilvl="2">
      <w:start w:val="2"/>
      <w:numFmt w:val="decimal"/>
      <w:lvlText w:val="%1.%2.%3"/>
      <w:lvlJc w:val="left"/>
      <w:pPr>
        <w:ind w:left="1301" w:hanging="825"/>
      </w:pPr>
      <w:rPr>
        <w:rFonts w:hint="default"/>
      </w:rPr>
    </w:lvl>
    <w:lvl w:ilvl="3">
      <w:start w:val="2"/>
      <w:numFmt w:val="decimal"/>
      <w:lvlText w:val="%1.%2.%3.%4"/>
      <w:lvlJc w:val="left"/>
      <w:pPr>
        <w:ind w:left="1794" w:hanging="10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8" w15:restartNumberingAfterBreak="0">
    <w:nsid w:val="25DF2714"/>
    <w:multiLevelType w:val="multilevel"/>
    <w:tmpl w:val="AC222E2A"/>
    <w:lvl w:ilvl="0">
      <w:start w:val="25"/>
      <w:numFmt w:val="decimal"/>
      <w:lvlText w:val="%1"/>
      <w:lvlJc w:val="left"/>
      <w:pPr>
        <w:ind w:left="825" w:hanging="825"/>
      </w:pPr>
      <w:rPr>
        <w:rFonts w:hint="default"/>
      </w:rPr>
    </w:lvl>
    <w:lvl w:ilvl="1">
      <w:start w:val="1"/>
      <w:numFmt w:val="decimal"/>
      <w:lvlText w:val="%1.%2"/>
      <w:lvlJc w:val="left"/>
      <w:pPr>
        <w:ind w:left="1628" w:hanging="825"/>
      </w:pPr>
      <w:rPr>
        <w:rFonts w:hint="default"/>
      </w:rPr>
    </w:lvl>
    <w:lvl w:ilvl="2">
      <w:start w:val="2"/>
      <w:numFmt w:val="decimal"/>
      <w:lvlText w:val="%1.%2.%3"/>
      <w:lvlJc w:val="left"/>
      <w:pPr>
        <w:ind w:left="243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9"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0" w15:restartNumberingAfterBreak="0">
    <w:nsid w:val="3C3920E0"/>
    <w:multiLevelType w:val="hybridMultilevel"/>
    <w:tmpl w:val="77A801E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1" w15:restartNumberingAfterBreak="0">
    <w:nsid w:val="3CF24B41"/>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3E4809A4"/>
    <w:multiLevelType w:val="multilevel"/>
    <w:tmpl w:val="304422D4"/>
    <w:lvl w:ilvl="0">
      <w:start w:val="13"/>
      <w:numFmt w:val="decimal"/>
      <w:lvlText w:val="%1"/>
      <w:lvlJc w:val="left"/>
      <w:pPr>
        <w:ind w:left="630" w:hanging="630"/>
      </w:pPr>
      <w:rPr>
        <w:rFonts w:hint="default"/>
      </w:rPr>
    </w:lvl>
    <w:lvl w:ilvl="1">
      <w:start w:val="1"/>
      <w:numFmt w:val="decimal"/>
      <w:lvlText w:val="%1.%2"/>
      <w:lvlJc w:val="left"/>
      <w:pPr>
        <w:ind w:left="1523" w:hanging="720"/>
      </w:pPr>
      <w:rPr>
        <w:rFonts w:hint="default"/>
      </w:rPr>
    </w:lvl>
    <w:lvl w:ilvl="2">
      <w:start w:val="2"/>
      <w:numFmt w:val="decimal"/>
      <w:lvlText w:val="%1.%2.%3"/>
      <w:lvlJc w:val="left"/>
      <w:pPr>
        <w:ind w:left="2326" w:hanging="720"/>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3" w15:restartNumberingAfterBreak="0">
    <w:nsid w:val="449B3115"/>
    <w:multiLevelType w:val="hybridMultilevel"/>
    <w:tmpl w:val="58F2BB5A"/>
    <w:lvl w:ilvl="0" w:tplc="400A0001">
      <w:start w:val="1"/>
      <w:numFmt w:val="bullet"/>
      <w:lvlText w:val=""/>
      <w:lvlJc w:val="left"/>
      <w:pPr>
        <w:ind w:left="1917" w:hanging="360"/>
      </w:pPr>
      <w:rPr>
        <w:rFonts w:ascii="Symbol" w:hAnsi="Symbol" w:hint="default"/>
      </w:rPr>
    </w:lvl>
    <w:lvl w:ilvl="1" w:tplc="400A0003" w:tentative="1">
      <w:start w:val="1"/>
      <w:numFmt w:val="bullet"/>
      <w:lvlText w:val="o"/>
      <w:lvlJc w:val="left"/>
      <w:pPr>
        <w:ind w:left="2637" w:hanging="360"/>
      </w:pPr>
      <w:rPr>
        <w:rFonts w:ascii="Courier New" w:hAnsi="Courier New" w:cs="Courier New" w:hint="default"/>
      </w:rPr>
    </w:lvl>
    <w:lvl w:ilvl="2" w:tplc="400A0005" w:tentative="1">
      <w:start w:val="1"/>
      <w:numFmt w:val="bullet"/>
      <w:lvlText w:val=""/>
      <w:lvlJc w:val="left"/>
      <w:pPr>
        <w:ind w:left="3357" w:hanging="360"/>
      </w:pPr>
      <w:rPr>
        <w:rFonts w:ascii="Wingdings" w:hAnsi="Wingdings" w:hint="default"/>
      </w:rPr>
    </w:lvl>
    <w:lvl w:ilvl="3" w:tplc="400A0001" w:tentative="1">
      <w:start w:val="1"/>
      <w:numFmt w:val="bullet"/>
      <w:lvlText w:val=""/>
      <w:lvlJc w:val="left"/>
      <w:pPr>
        <w:ind w:left="4077" w:hanging="360"/>
      </w:pPr>
      <w:rPr>
        <w:rFonts w:ascii="Symbol" w:hAnsi="Symbol" w:hint="default"/>
      </w:rPr>
    </w:lvl>
    <w:lvl w:ilvl="4" w:tplc="400A0003" w:tentative="1">
      <w:start w:val="1"/>
      <w:numFmt w:val="bullet"/>
      <w:lvlText w:val="o"/>
      <w:lvlJc w:val="left"/>
      <w:pPr>
        <w:ind w:left="4797" w:hanging="360"/>
      </w:pPr>
      <w:rPr>
        <w:rFonts w:ascii="Courier New" w:hAnsi="Courier New" w:cs="Courier New" w:hint="default"/>
      </w:rPr>
    </w:lvl>
    <w:lvl w:ilvl="5" w:tplc="400A0005" w:tentative="1">
      <w:start w:val="1"/>
      <w:numFmt w:val="bullet"/>
      <w:lvlText w:val=""/>
      <w:lvlJc w:val="left"/>
      <w:pPr>
        <w:ind w:left="5517" w:hanging="360"/>
      </w:pPr>
      <w:rPr>
        <w:rFonts w:ascii="Wingdings" w:hAnsi="Wingdings" w:hint="default"/>
      </w:rPr>
    </w:lvl>
    <w:lvl w:ilvl="6" w:tplc="400A0001" w:tentative="1">
      <w:start w:val="1"/>
      <w:numFmt w:val="bullet"/>
      <w:lvlText w:val=""/>
      <w:lvlJc w:val="left"/>
      <w:pPr>
        <w:ind w:left="6237" w:hanging="360"/>
      </w:pPr>
      <w:rPr>
        <w:rFonts w:ascii="Symbol" w:hAnsi="Symbol" w:hint="default"/>
      </w:rPr>
    </w:lvl>
    <w:lvl w:ilvl="7" w:tplc="400A0003" w:tentative="1">
      <w:start w:val="1"/>
      <w:numFmt w:val="bullet"/>
      <w:lvlText w:val="o"/>
      <w:lvlJc w:val="left"/>
      <w:pPr>
        <w:ind w:left="6957" w:hanging="360"/>
      </w:pPr>
      <w:rPr>
        <w:rFonts w:ascii="Courier New" w:hAnsi="Courier New" w:cs="Courier New" w:hint="default"/>
      </w:rPr>
    </w:lvl>
    <w:lvl w:ilvl="8" w:tplc="400A0005" w:tentative="1">
      <w:start w:val="1"/>
      <w:numFmt w:val="bullet"/>
      <w:lvlText w:val=""/>
      <w:lvlJc w:val="left"/>
      <w:pPr>
        <w:ind w:left="7677" w:hanging="360"/>
      </w:pPr>
      <w:rPr>
        <w:rFonts w:ascii="Wingdings" w:hAnsi="Wingdings" w:hint="default"/>
      </w:rPr>
    </w:lvl>
  </w:abstractNum>
  <w:abstractNum w:abstractNumId="14" w15:restartNumberingAfterBreak="0">
    <w:nsid w:val="46C2372D"/>
    <w:multiLevelType w:val="multilevel"/>
    <w:tmpl w:val="F74E0B10"/>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7954FE0"/>
    <w:multiLevelType w:val="multilevel"/>
    <w:tmpl w:val="03AAE488"/>
    <w:lvl w:ilvl="0">
      <w:start w:val="18"/>
      <w:numFmt w:val="decimal"/>
      <w:lvlText w:val="%1"/>
      <w:lvlJc w:val="left"/>
      <w:pPr>
        <w:ind w:left="780" w:hanging="780"/>
      </w:pPr>
      <w:rPr>
        <w:rFonts w:hint="default"/>
      </w:rPr>
    </w:lvl>
    <w:lvl w:ilvl="1">
      <w:start w:val="1"/>
      <w:numFmt w:val="decimal"/>
      <w:lvlText w:val="%1.%2"/>
      <w:lvlJc w:val="left"/>
      <w:pPr>
        <w:ind w:left="1018" w:hanging="780"/>
      </w:pPr>
      <w:rPr>
        <w:rFonts w:hint="default"/>
      </w:rPr>
    </w:lvl>
    <w:lvl w:ilvl="2">
      <w:start w:val="2"/>
      <w:numFmt w:val="decimal"/>
      <w:lvlText w:val="%1.%2.%3"/>
      <w:lvlJc w:val="left"/>
      <w:pPr>
        <w:ind w:left="1256" w:hanging="780"/>
      </w:pPr>
      <w:rPr>
        <w:rFonts w:hint="default"/>
      </w:rPr>
    </w:lvl>
    <w:lvl w:ilvl="3">
      <w:start w:val="2"/>
      <w:numFmt w:val="decimal"/>
      <w:lvlText w:val="%1.%2.%3.%4"/>
      <w:lvlJc w:val="left"/>
      <w:pPr>
        <w:ind w:left="1494" w:hanging="7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6" w15:restartNumberingAfterBreak="0">
    <w:nsid w:val="4E765610"/>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52292CE0"/>
    <w:multiLevelType w:val="multilevel"/>
    <w:tmpl w:val="70B8BF94"/>
    <w:lvl w:ilvl="0">
      <w:start w:val="13"/>
      <w:numFmt w:val="decimal"/>
      <w:lvlText w:val="%1"/>
      <w:lvlJc w:val="left"/>
      <w:pPr>
        <w:ind w:left="825" w:hanging="825"/>
      </w:pPr>
      <w:rPr>
        <w:rFonts w:hint="default"/>
      </w:rPr>
    </w:lvl>
    <w:lvl w:ilvl="1">
      <w:start w:val="1"/>
      <w:numFmt w:val="decimal"/>
      <w:lvlText w:val="%1.%2"/>
      <w:lvlJc w:val="left"/>
      <w:pPr>
        <w:ind w:left="1298" w:hanging="825"/>
      </w:pPr>
      <w:rPr>
        <w:rFonts w:hint="default"/>
      </w:rPr>
    </w:lvl>
    <w:lvl w:ilvl="2">
      <w:start w:val="2"/>
      <w:numFmt w:val="decimal"/>
      <w:lvlText w:val="%1.%2.%3"/>
      <w:lvlJc w:val="left"/>
      <w:pPr>
        <w:ind w:left="177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638" w:hanging="180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944" w:hanging="2160"/>
      </w:pPr>
      <w:rPr>
        <w:rFonts w:hint="default"/>
      </w:rPr>
    </w:lvl>
  </w:abstractNum>
  <w:abstractNum w:abstractNumId="18" w15:restartNumberingAfterBreak="0">
    <w:nsid w:val="5F534242"/>
    <w:multiLevelType w:val="multilevel"/>
    <w:tmpl w:val="23200702"/>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4"/>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12F0C92"/>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75576E30"/>
    <w:multiLevelType w:val="multilevel"/>
    <w:tmpl w:val="10BC40D6"/>
    <w:lvl w:ilvl="0">
      <w:start w:val="14"/>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B6815E6"/>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7BDC70C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6"/>
  </w:num>
  <w:num w:numId="3">
    <w:abstractNumId w:val="18"/>
  </w:num>
  <w:num w:numId="4">
    <w:abstractNumId w:val="13"/>
  </w:num>
  <w:num w:numId="5">
    <w:abstractNumId w:val="9"/>
  </w:num>
  <w:num w:numId="6">
    <w:abstractNumId w:val="8"/>
  </w:num>
  <w:num w:numId="7">
    <w:abstractNumId w:val="17"/>
  </w:num>
  <w:num w:numId="8">
    <w:abstractNumId w:val="12"/>
  </w:num>
  <w:num w:numId="9">
    <w:abstractNumId w:val="11"/>
  </w:num>
  <w:num w:numId="10">
    <w:abstractNumId w:val="21"/>
  </w:num>
  <w:num w:numId="11">
    <w:abstractNumId w:val="22"/>
  </w:num>
  <w:num w:numId="12">
    <w:abstractNumId w:val="4"/>
  </w:num>
  <w:num w:numId="13">
    <w:abstractNumId w:val="1"/>
  </w:num>
  <w:num w:numId="14">
    <w:abstractNumId w:val="19"/>
  </w:num>
  <w:num w:numId="15">
    <w:abstractNumId w:val="2"/>
  </w:num>
  <w:num w:numId="16">
    <w:abstractNumId w:val="16"/>
  </w:num>
  <w:num w:numId="17">
    <w:abstractNumId w:val="15"/>
  </w:num>
  <w:num w:numId="18">
    <w:abstractNumId w:val="7"/>
  </w:num>
  <w:num w:numId="19">
    <w:abstractNumId w:val="20"/>
  </w:num>
  <w:num w:numId="20">
    <w:abstractNumId w:val="14"/>
  </w:num>
  <w:num w:numId="21">
    <w:abstractNumId w:val="3"/>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63"/>
    <w:rsid w:val="00002539"/>
    <w:rsid w:val="00046761"/>
    <w:rsid w:val="00046D8B"/>
    <w:rsid w:val="000764B1"/>
    <w:rsid w:val="00093B4D"/>
    <w:rsid w:val="000B028E"/>
    <w:rsid w:val="000B2547"/>
    <w:rsid w:val="000B41FE"/>
    <w:rsid w:val="000D31BC"/>
    <w:rsid w:val="000D354B"/>
    <w:rsid w:val="000D4E8E"/>
    <w:rsid w:val="000D60C2"/>
    <w:rsid w:val="000D7E8B"/>
    <w:rsid w:val="000F094C"/>
    <w:rsid w:val="00112875"/>
    <w:rsid w:val="001242D9"/>
    <w:rsid w:val="00126E10"/>
    <w:rsid w:val="00131980"/>
    <w:rsid w:val="0013680F"/>
    <w:rsid w:val="001376E4"/>
    <w:rsid w:val="00137860"/>
    <w:rsid w:val="001402D5"/>
    <w:rsid w:val="0014599B"/>
    <w:rsid w:val="00147DBB"/>
    <w:rsid w:val="00155E27"/>
    <w:rsid w:val="001815D8"/>
    <w:rsid w:val="0019141D"/>
    <w:rsid w:val="001916F0"/>
    <w:rsid w:val="001954EC"/>
    <w:rsid w:val="001D3901"/>
    <w:rsid w:val="001D3953"/>
    <w:rsid w:val="001F1461"/>
    <w:rsid w:val="00202CB0"/>
    <w:rsid w:val="00224A8E"/>
    <w:rsid w:val="00231BA2"/>
    <w:rsid w:val="002370A2"/>
    <w:rsid w:val="00251844"/>
    <w:rsid w:val="00251CC9"/>
    <w:rsid w:val="0025238E"/>
    <w:rsid w:val="00256092"/>
    <w:rsid w:val="002743FE"/>
    <w:rsid w:val="00275320"/>
    <w:rsid w:val="0029053E"/>
    <w:rsid w:val="002A007F"/>
    <w:rsid w:val="002A1587"/>
    <w:rsid w:val="002A6BA9"/>
    <w:rsid w:val="002B5112"/>
    <w:rsid w:val="002C57F5"/>
    <w:rsid w:val="002D66C0"/>
    <w:rsid w:val="002E0484"/>
    <w:rsid w:val="002E0AF1"/>
    <w:rsid w:val="002F1B91"/>
    <w:rsid w:val="002F4005"/>
    <w:rsid w:val="0030720C"/>
    <w:rsid w:val="003102A9"/>
    <w:rsid w:val="0031628B"/>
    <w:rsid w:val="0033104B"/>
    <w:rsid w:val="00347776"/>
    <w:rsid w:val="00347F1D"/>
    <w:rsid w:val="003558A2"/>
    <w:rsid w:val="00356403"/>
    <w:rsid w:val="00356FBA"/>
    <w:rsid w:val="003628F7"/>
    <w:rsid w:val="003B6342"/>
    <w:rsid w:val="003C2C9A"/>
    <w:rsid w:val="00401040"/>
    <w:rsid w:val="0040141D"/>
    <w:rsid w:val="00406AD7"/>
    <w:rsid w:val="0041034C"/>
    <w:rsid w:val="00424F39"/>
    <w:rsid w:val="00434079"/>
    <w:rsid w:val="004372F7"/>
    <w:rsid w:val="00437A43"/>
    <w:rsid w:val="00442CBF"/>
    <w:rsid w:val="004443A6"/>
    <w:rsid w:val="004618F5"/>
    <w:rsid w:val="0046257F"/>
    <w:rsid w:val="00466AA4"/>
    <w:rsid w:val="00470F92"/>
    <w:rsid w:val="0047530D"/>
    <w:rsid w:val="00480B52"/>
    <w:rsid w:val="00485678"/>
    <w:rsid w:val="0048789F"/>
    <w:rsid w:val="004A1603"/>
    <w:rsid w:val="004B0BAC"/>
    <w:rsid w:val="004C5D6F"/>
    <w:rsid w:val="004E3006"/>
    <w:rsid w:val="00507608"/>
    <w:rsid w:val="00507871"/>
    <w:rsid w:val="00507EDF"/>
    <w:rsid w:val="00527E74"/>
    <w:rsid w:val="00534B2F"/>
    <w:rsid w:val="005352E1"/>
    <w:rsid w:val="00560EF7"/>
    <w:rsid w:val="00577F81"/>
    <w:rsid w:val="00581D84"/>
    <w:rsid w:val="00584EDA"/>
    <w:rsid w:val="00591330"/>
    <w:rsid w:val="005918EB"/>
    <w:rsid w:val="00591DF3"/>
    <w:rsid w:val="005A0A80"/>
    <w:rsid w:val="005A5C54"/>
    <w:rsid w:val="005A7946"/>
    <w:rsid w:val="005C0519"/>
    <w:rsid w:val="005C7B9E"/>
    <w:rsid w:val="005D0889"/>
    <w:rsid w:val="005D5E2B"/>
    <w:rsid w:val="006068C5"/>
    <w:rsid w:val="0061186B"/>
    <w:rsid w:val="00611CFC"/>
    <w:rsid w:val="00612073"/>
    <w:rsid w:val="006320E9"/>
    <w:rsid w:val="00656F4E"/>
    <w:rsid w:val="006604A1"/>
    <w:rsid w:val="00660821"/>
    <w:rsid w:val="00660844"/>
    <w:rsid w:val="00664313"/>
    <w:rsid w:val="00686876"/>
    <w:rsid w:val="006A7DA2"/>
    <w:rsid w:val="006B55BB"/>
    <w:rsid w:val="006D1B9D"/>
    <w:rsid w:val="006D53CA"/>
    <w:rsid w:val="006E235A"/>
    <w:rsid w:val="006E2A17"/>
    <w:rsid w:val="006E7F7E"/>
    <w:rsid w:val="00700FDF"/>
    <w:rsid w:val="00711C14"/>
    <w:rsid w:val="00716D3C"/>
    <w:rsid w:val="00722008"/>
    <w:rsid w:val="007240E8"/>
    <w:rsid w:val="007301FE"/>
    <w:rsid w:val="00733873"/>
    <w:rsid w:val="007365D9"/>
    <w:rsid w:val="00742075"/>
    <w:rsid w:val="00743DBD"/>
    <w:rsid w:val="007647F6"/>
    <w:rsid w:val="00782B6C"/>
    <w:rsid w:val="00795FA9"/>
    <w:rsid w:val="007A1472"/>
    <w:rsid w:val="007C4B0D"/>
    <w:rsid w:val="007C7D3E"/>
    <w:rsid w:val="007D2613"/>
    <w:rsid w:val="007D4808"/>
    <w:rsid w:val="007D6C74"/>
    <w:rsid w:val="007F037A"/>
    <w:rsid w:val="008008B3"/>
    <w:rsid w:val="00805E8C"/>
    <w:rsid w:val="008151DC"/>
    <w:rsid w:val="00820063"/>
    <w:rsid w:val="00825538"/>
    <w:rsid w:val="00841005"/>
    <w:rsid w:val="00854BDA"/>
    <w:rsid w:val="0087481F"/>
    <w:rsid w:val="0088563B"/>
    <w:rsid w:val="00895D65"/>
    <w:rsid w:val="008A4095"/>
    <w:rsid w:val="008A76E9"/>
    <w:rsid w:val="008B7119"/>
    <w:rsid w:val="008E657A"/>
    <w:rsid w:val="008F53A5"/>
    <w:rsid w:val="008F73FD"/>
    <w:rsid w:val="009002FC"/>
    <w:rsid w:val="00903942"/>
    <w:rsid w:val="00931A76"/>
    <w:rsid w:val="00932008"/>
    <w:rsid w:val="0093205B"/>
    <w:rsid w:val="00941FCF"/>
    <w:rsid w:val="00965654"/>
    <w:rsid w:val="00980A1F"/>
    <w:rsid w:val="00991FA1"/>
    <w:rsid w:val="0099402C"/>
    <w:rsid w:val="0099653C"/>
    <w:rsid w:val="009A757F"/>
    <w:rsid w:val="009C0A3F"/>
    <w:rsid w:val="009C15C4"/>
    <w:rsid w:val="009C4EF4"/>
    <w:rsid w:val="009F669C"/>
    <w:rsid w:val="00A05462"/>
    <w:rsid w:val="00A2013A"/>
    <w:rsid w:val="00A35120"/>
    <w:rsid w:val="00A406BC"/>
    <w:rsid w:val="00A4672C"/>
    <w:rsid w:val="00A66900"/>
    <w:rsid w:val="00A77330"/>
    <w:rsid w:val="00A84AC6"/>
    <w:rsid w:val="00A85D66"/>
    <w:rsid w:val="00A9547C"/>
    <w:rsid w:val="00AA3319"/>
    <w:rsid w:val="00AB62CB"/>
    <w:rsid w:val="00AC1E46"/>
    <w:rsid w:val="00AD59F7"/>
    <w:rsid w:val="00AF4AC6"/>
    <w:rsid w:val="00B02422"/>
    <w:rsid w:val="00B11B2C"/>
    <w:rsid w:val="00B21930"/>
    <w:rsid w:val="00B47A20"/>
    <w:rsid w:val="00B77BAB"/>
    <w:rsid w:val="00B8279D"/>
    <w:rsid w:val="00BB56CA"/>
    <w:rsid w:val="00BC41F0"/>
    <w:rsid w:val="00BC7029"/>
    <w:rsid w:val="00C05B13"/>
    <w:rsid w:val="00C14478"/>
    <w:rsid w:val="00C326B4"/>
    <w:rsid w:val="00C50714"/>
    <w:rsid w:val="00C5325E"/>
    <w:rsid w:val="00C558BF"/>
    <w:rsid w:val="00C609FB"/>
    <w:rsid w:val="00C677E9"/>
    <w:rsid w:val="00CA74D4"/>
    <w:rsid w:val="00CB3ED3"/>
    <w:rsid w:val="00CC5464"/>
    <w:rsid w:val="00CD1EEC"/>
    <w:rsid w:val="00CD6FE5"/>
    <w:rsid w:val="00CD7560"/>
    <w:rsid w:val="00CF0E6E"/>
    <w:rsid w:val="00D03322"/>
    <w:rsid w:val="00D0415E"/>
    <w:rsid w:val="00D06C63"/>
    <w:rsid w:val="00D312CB"/>
    <w:rsid w:val="00D4000B"/>
    <w:rsid w:val="00D507ED"/>
    <w:rsid w:val="00D51A74"/>
    <w:rsid w:val="00D522A2"/>
    <w:rsid w:val="00D6504D"/>
    <w:rsid w:val="00D7217C"/>
    <w:rsid w:val="00D74081"/>
    <w:rsid w:val="00D82CC4"/>
    <w:rsid w:val="00D96134"/>
    <w:rsid w:val="00DA07D3"/>
    <w:rsid w:val="00DA651A"/>
    <w:rsid w:val="00DB05C6"/>
    <w:rsid w:val="00DC7F5B"/>
    <w:rsid w:val="00DD1C0F"/>
    <w:rsid w:val="00DD44CD"/>
    <w:rsid w:val="00DE568C"/>
    <w:rsid w:val="00DF566C"/>
    <w:rsid w:val="00DF5DAB"/>
    <w:rsid w:val="00E02B7F"/>
    <w:rsid w:val="00E071F0"/>
    <w:rsid w:val="00E21931"/>
    <w:rsid w:val="00E56A9F"/>
    <w:rsid w:val="00E60C17"/>
    <w:rsid w:val="00E66A56"/>
    <w:rsid w:val="00E6796C"/>
    <w:rsid w:val="00E906FC"/>
    <w:rsid w:val="00E90C17"/>
    <w:rsid w:val="00E969FC"/>
    <w:rsid w:val="00EC344E"/>
    <w:rsid w:val="00EC3980"/>
    <w:rsid w:val="00EE3B87"/>
    <w:rsid w:val="00EE60BE"/>
    <w:rsid w:val="00EF0FE2"/>
    <w:rsid w:val="00EF253F"/>
    <w:rsid w:val="00EF5EA4"/>
    <w:rsid w:val="00F05EFA"/>
    <w:rsid w:val="00F121F5"/>
    <w:rsid w:val="00F20439"/>
    <w:rsid w:val="00F278FB"/>
    <w:rsid w:val="00F32C79"/>
    <w:rsid w:val="00F34303"/>
    <w:rsid w:val="00F36CE8"/>
    <w:rsid w:val="00F37CE1"/>
    <w:rsid w:val="00F4064E"/>
    <w:rsid w:val="00F426E1"/>
    <w:rsid w:val="00F52B74"/>
    <w:rsid w:val="00F64512"/>
    <w:rsid w:val="00F6467E"/>
    <w:rsid w:val="00FA1A7C"/>
    <w:rsid w:val="00FA34B2"/>
    <w:rsid w:val="00FA4D47"/>
    <w:rsid w:val="00FB7E62"/>
    <w:rsid w:val="00FC5E35"/>
    <w:rsid w:val="00FC70D6"/>
    <w:rsid w:val="00FD13E1"/>
    <w:rsid w:val="00FE721E"/>
    <w:rsid w:val="00FF0B23"/>
    <w:rsid w:val="00FF7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3B9C77"/>
  <w15:docId w15:val="{177C75AE-9351-4299-AD59-B444580C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330"/>
  </w:style>
  <w:style w:type="paragraph" w:styleId="Ttulo2">
    <w:name w:val="heading 2"/>
    <w:basedOn w:val="Normal"/>
    <w:next w:val="Normal"/>
    <w:link w:val="Ttulo2Car"/>
    <w:uiPriority w:val="9"/>
    <w:unhideWhenUsed/>
    <w:qFormat/>
    <w:rsid w:val="00202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7C7D3E"/>
    <w:pPr>
      <w:keepNext/>
      <w:tabs>
        <w:tab w:val="left" w:pos="5387"/>
      </w:tabs>
      <w:spacing w:after="0" w:line="240" w:lineRule="auto"/>
      <w:ind w:right="288"/>
      <w:jc w:val="both"/>
      <w:outlineLvl w:val="2"/>
    </w:pPr>
    <w:rPr>
      <w:rFonts w:ascii="Arial" w:eastAsia="Times New Roman" w:hAnsi="Arial" w:cs="Times New Roman"/>
      <w:b/>
      <w:sz w:val="18"/>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3680F"/>
    <w:pPr>
      <w:ind w:left="720"/>
      <w:contextualSpacing/>
    </w:pPr>
  </w:style>
  <w:style w:type="paragraph" w:styleId="Textodeglobo">
    <w:name w:val="Balloon Text"/>
    <w:basedOn w:val="Normal"/>
    <w:link w:val="TextodegloboCar"/>
    <w:uiPriority w:val="99"/>
    <w:semiHidden/>
    <w:unhideWhenUsed/>
    <w:rsid w:val="008151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51DC"/>
    <w:rPr>
      <w:rFonts w:ascii="Tahoma" w:hAnsi="Tahoma" w:cs="Tahoma"/>
      <w:sz w:val="16"/>
      <w:szCs w:val="16"/>
    </w:rPr>
  </w:style>
  <w:style w:type="character" w:styleId="Hipervnculo">
    <w:name w:val="Hyperlink"/>
    <w:basedOn w:val="Fuentedeprrafopredeter"/>
    <w:uiPriority w:val="99"/>
    <w:unhideWhenUsed/>
    <w:rsid w:val="00A77330"/>
    <w:rPr>
      <w:color w:val="0000FF" w:themeColor="hyperlink"/>
      <w:u w:val="single"/>
    </w:rPr>
  </w:style>
  <w:style w:type="paragraph" w:styleId="Sangra3detindependiente">
    <w:name w:val="Body Text Indent 3"/>
    <w:basedOn w:val="Normal"/>
    <w:link w:val="Sangra3detindependienteCar"/>
    <w:rsid w:val="00231BA2"/>
    <w:pPr>
      <w:widowControl w:val="0"/>
      <w:spacing w:after="0" w:line="240" w:lineRule="auto"/>
      <w:ind w:left="851"/>
      <w:jc w:val="both"/>
    </w:pPr>
    <w:rPr>
      <w:rFonts w:ascii="Times New Roman" w:eastAsia="Times New Roman" w:hAnsi="Times New Roman" w:cs="Times New Roman"/>
      <w:snapToGrid w:val="0"/>
      <w:sz w:val="20"/>
      <w:szCs w:val="20"/>
    </w:rPr>
  </w:style>
  <w:style w:type="character" w:customStyle="1" w:styleId="Sangra3detindependienteCar">
    <w:name w:val="Sangría 3 de t. independiente Car"/>
    <w:basedOn w:val="Fuentedeprrafopredeter"/>
    <w:link w:val="Sangra3detindependiente"/>
    <w:rsid w:val="00231BA2"/>
    <w:rPr>
      <w:rFonts w:ascii="Times New Roman" w:eastAsia="Times New Roman" w:hAnsi="Times New Roman" w:cs="Times New Roman"/>
      <w:snapToGrid w:val="0"/>
      <w:sz w:val="20"/>
      <w:szCs w:val="20"/>
    </w:rPr>
  </w:style>
  <w:style w:type="paragraph" w:customStyle="1" w:styleId="DefaultText">
    <w:name w:val="Default Text"/>
    <w:basedOn w:val="Normal"/>
    <w:uiPriority w:val="99"/>
    <w:rsid w:val="00231BA2"/>
    <w:pPr>
      <w:spacing w:after="0" w:line="216" w:lineRule="exact"/>
      <w:jc w:val="both"/>
    </w:pPr>
    <w:rPr>
      <w:rFonts w:ascii="Arial" w:eastAsia="Times New Roman" w:hAnsi="Arial" w:cs="Times New Roman"/>
      <w:noProof/>
      <w:sz w:val="18"/>
      <w:szCs w:val="20"/>
      <w:lang w:eastAsia="es-ES"/>
    </w:rPr>
  </w:style>
  <w:style w:type="character" w:styleId="Refdecomentario">
    <w:name w:val="annotation reference"/>
    <w:basedOn w:val="Fuentedeprrafopredeter"/>
    <w:semiHidden/>
    <w:unhideWhenUsed/>
    <w:rsid w:val="006E235A"/>
    <w:rPr>
      <w:sz w:val="16"/>
      <w:szCs w:val="16"/>
    </w:rPr>
  </w:style>
  <w:style w:type="paragraph" w:styleId="Textocomentario">
    <w:name w:val="annotation text"/>
    <w:basedOn w:val="Normal"/>
    <w:link w:val="TextocomentarioCar"/>
    <w:semiHidden/>
    <w:unhideWhenUsed/>
    <w:rsid w:val="006E235A"/>
    <w:pPr>
      <w:spacing w:line="240" w:lineRule="auto"/>
    </w:pPr>
    <w:rPr>
      <w:sz w:val="20"/>
      <w:szCs w:val="20"/>
    </w:rPr>
  </w:style>
  <w:style w:type="character" w:customStyle="1" w:styleId="TextocomentarioCar">
    <w:name w:val="Texto comentario Car"/>
    <w:basedOn w:val="Fuentedeprrafopredeter"/>
    <w:link w:val="Textocomentario"/>
    <w:semiHidden/>
    <w:rsid w:val="006E235A"/>
    <w:rPr>
      <w:sz w:val="20"/>
      <w:szCs w:val="20"/>
    </w:rPr>
  </w:style>
  <w:style w:type="paragraph" w:styleId="Asuntodelcomentario">
    <w:name w:val="annotation subject"/>
    <w:basedOn w:val="Textocomentario"/>
    <w:next w:val="Textocomentario"/>
    <w:link w:val="AsuntodelcomentarioCar"/>
    <w:uiPriority w:val="99"/>
    <w:semiHidden/>
    <w:unhideWhenUsed/>
    <w:rsid w:val="006E235A"/>
    <w:rPr>
      <w:b/>
      <w:bCs/>
    </w:rPr>
  </w:style>
  <w:style w:type="character" w:customStyle="1" w:styleId="AsuntodelcomentarioCar">
    <w:name w:val="Asunto del comentario Car"/>
    <w:basedOn w:val="TextocomentarioCar"/>
    <w:link w:val="Asuntodelcomentario"/>
    <w:uiPriority w:val="99"/>
    <w:semiHidden/>
    <w:rsid w:val="006E235A"/>
    <w:rPr>
      <w:b/>
      <w:bCs/>
      <w:sz w:val="20"/>
      <w:szCs w:val="20"/>
    </w:rPr>
  </w:style>
  <w:style w:type="paragraph" w:styleId="Revisin">
    <w:name w:val="Revision"/>
    <w:hidden/>
    <w:uiPriority w:val="99"/>
    <w:semiHidden/>
    <w:rsid w:val="003102A9"/>
    <w:pPr>
      <w:spacing w:after="0" w:line="240" w:lineRule="auto"/>
    </w:pPr>
  </w:style>
  <w:style w:type="character" w:customStyle="1" w:styleId="Ttulo3Car">
    <w:name w:val="Título 3 Car"/>
    <w:basedOn w:val="Fuentedeprrafopredeter"/>
    <w:link w:val="Ttulo3"/>
    <w:rsid w:val="007C7D3E"/>
    <w:rPr>
      <w:rFonts w:ascii="Arial" w:eastAsia="Times New Roman" w:hAnsi="Arial" w:cs="Times New Roman"/>
      <w:b/>
      <w:sz w:val="18"/>
      <w:szCs w:val="20"/>
      <w:lang w:val="es-CO" w:eastAsia="es-ES"/>
    </w:rPr>
  </w:style>
  <w:style w:type="paragraph" w:styleId="Textoindependiente">
    <w:name w:val="Body Text"/>
    <w:basedOn w:val="Normal"/>
    <w:link w:val="TextoindependienteCar"/>
    <w:uiPriority w:val="99"/>
    <w:unhideWhenUsed/>
    <w:rsid w:val="00BC7029"/>
    <w:pPr>
      <w:spacing w:after="120"/>
    </w:pPr>
  </w:style>
  <w:style w:type="character" w:customStyle="1" w:styleId="TextoindependienteCar">
    <w:name w:val="Texto independiente Car"/>
    <w:basedOn w:val="Fuentedeprrafopredeter"/>
    <w:link w:val="Textoindependiente"/>
    <w:uiPriority w:val="99"/>
    <w:rsid w:val="00BC7029"/>
  </w:style>
  <w:style w:type="character" w:customStyle="1" w:styleId="PrrafodelistaCar">
    <w:name w:val="Párrafo de lista Car"/>
    <w:basedOn w:val="Fuentedeprrafopredeter"/>
    <w:link w:val="Prrafodelista"/>
    <w:uiPriority w:val="34"/>
    <w:locked/>
    <w:rsid w:val="00BC7029"/>
  </w:style>
  <w:style w:type="paragraph" w:customStyle="1" w:styleId="BodyText21">
    <w:name w:val="Body Text 21"/>
    <w:basedOn w:val="Normal"/>
    <w:rsid w:val="00CA74D4"/>
    <w:pPr>
      <w:widowControl w:val="0"/>
      <w:spacing w:after="0" w:line="240" w:lineRule="auto"/>
      <w:jc w:val="both"/>
    </w:pPr>
    <w:rPr>
      <w:rFonts w:ascii="Times New Roman" w:eastAsia="Times New Roman" w:hAnsi="Times New Roman" w:cs="Times New Roman"/>
      <w:szCs w:val="20"/>
      <w:lang w:eastAsia="es-ES"/>
    </w:rPr>
  </w:style>
  <w:style w:type="paragraph" w:styleId="Sangradetextonormal">
    <w:name w:val="Body Text Indent"/>
    <w:basedOn w:val="Normal"/>
    <w:link w:val="SangradetextonormalCar"/>
    <w:uiPriority w:val="99"/>
    <w:semiHidden/>
    <w:unhideWhenUsed/>
    <w:rsid w:val="005352E1"/>
    <w:pPr>
      <w:spacing w:after="120"/>
      <w:ind w:left="283"/>
    </w:pPr>
  </w:style>
  <w:style w:type="character" w:customStyle="1" w:styleId="SangradetextonormalCar">
    <w:name w:val="Sangría de texto normal Car"/>
    <w:basedOn w:val="Fuentedeprrafopredeter"/>
    <w:link w:val="Sangradetextonormal"/>
    <w:uiPriority w:val="99"/>
    <w:semiHidden/>
    <w:rsid w:val="005352E1"/>
  </w:style>
  <w:style w:type="character" w:customStyle="1" w:styleId="Ttulo2Car">
    <w:name w:val="Título 2 Car"/>
    <w:basedOn w:val="Fuentedeprrafopredeter"/>
    <w:link w:val="Ttulo2"/>
    <w:uiPriority w:val="9"/>
    <w:rsid w:val="00202CB0"/>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uiPriority w:val="99"/>
    <w:semiHidden/>
    <w:unhideWhenUsed/>
    <w:rsid w:val="00251C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51CC9"/>
  </w:style>
  <w:style w:type="paragraph" w:styleId="Encabezado">
    <w:name w:val="header"/>
    <w:basedOn w:val="Normal"/>
    <w:link w:val="EncabezadoCar"/>
    <w:uiPriority w:val="99"/>
    <w:unhideWhenUsed/>
    <w:rsid w:val="00424F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4F39"/>
  </w:style>
  <w:style w:type="paragraph" w:styleId="Piedepgina">
    <w:name w:val="footer"/>
    <w:basedOn w:val="Normal"/>
    <w:link w:val="PiedepginaCar"/>
    <w:uiPriority w:val="99"/>
    <w:unhideWhenUsed/>
    <w:rsid w:val="00424F3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4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0178">
      <w:bodyDiv w:val="1"/>
      <w:marLeft w:val="0"/>
      <w:marRight w:val="0"/>
      <w:marTop w:val="0"/>
      <w:marBottom w:val="0"/>
      <w:divBdr>
        <w:top w:val="none" w:sz="0" w:space="0" w:color="auto"/>
        <w:left w:val="none" w:sz="0" w:space="0" w:color="auto"/>
        <w:bottom w:val="none" w:sz="0" w:space="0" w:color="auto"/>
        <w:right w:val="none" w:sz="0" w:space="0" w:color="auto"/>
      </w:divBdr>
    </w:div>
    <w:div w:id="353042754">
      <w:bodyDiv w:val="1"/>
      <w:marLeft w:val="0"/>
      <w:marRight w:val="0"/>
      <w:marTop w:val="0"/>
      <w:marBottom w:val="0"/>
      <w:divBdr>
        <w:top w:val="none" w:sz="0" w:space="0" w:color="auto"/>
        <w:left w:val="none" w:sz="0" w:space="0" w:color="auto"/>
        <w:bottom w:val="none" w:sz="0" w:space="0" w:color="auto"/>
        <w:right w:val="none" w:sz="0" w:space="0" w:color="auto"/>
      </w:divBdr>
    </w:div>
    <w:div w:id="1125539526">
      <w:bodyDiv w:val="1"/>
      <w:marLeft w:val="0"/>
      <w:marRight w:val="0"/>
      <w:marTop w:val="0"/>
      <w:marBottom w:val="0"/>
      <w:divBdr>
        <w:top w:val="none" w:sz="0" w:space="0" w:color="auto"/>
        <w:left w:val="none" w:sz="0" w:space="0" w:color="auto"/>
        <w:bottom w:val="none" w:sz="0" w:space="0" w:color="auto"/>
        <w:right w:val="none" w:sz="0" w:space="0" w:color="auto"/>
      </w:divBdr>
    </w:div>
    <w:div w:id="168073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84040-66A8-409A-A837-5700236CC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3715</Words>
  <Characters>20433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Susana Mercado Armaza</dc:creator>
  <cp:lastModifiedBy>Isabel Rioja</cp:lastModifiedBy>
  <cp:revision>3</cp:revision>
  <cp:lastPrinted>2019-04-03T20:35:00Z</cp:lastPrinted>
  <dcterms:created xsi:type="dcterms:W3CDTF">2021-12-31T19:00:00Z</dcterms:created>
  <dcterms:modified xsi:type="dcterms:W3CDTF">2025-04-28T14:10:00Z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