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1939"/>
        <w:gridCol w:w="7797"/>
      </w:tblGrid>
      <w:tr w:rsidR="00263CDB" w:rsidRPr="005E20ED" w14:paraId="4695C30B" w14:textId="77777777" w:rsidTr="00263CDB">
        <w:trPr>
          <w:trHeight w:val="245"/>
        </w:trPr>
        <w:tc>
          <w:tcPr>
            <w:tcW w:w="4531" w:type="dxa"/>
            <w:vAlign w:val="center"/>
          </w:tcPr>
          <w:p w14:paraId="52E6776B"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N° de Cotización</w:t>
            </w:r>
          </w:p>
        </w:tc>
        <w:tc>
          <w:tcPr>
            <w:tcW w:w="4933" w:type="dxa"/>
            <w:vAlign w:val="center"/>
          </w:tcPr>
          <w:p w14:paraId="6E802EF1" w14:textId="4B82AAB9" w:rsidR="00263CDB" w:rsidRPr="005E20ED" w:rsidRDefault="00C10E7E"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rPr>
              <w:t>500000</w:t>
            </w:r>
            <w:r w:rsidR="006C5318">
              <w:rPr>
                <w:rFonts w:ascii="Arial" w:hAnsi="Arial" w:cs="Arial"/>
                <w:sz w:val="18"/>
                <w:szCs w:val="18"/>
              </w:rPr>
              <w:t>19</w:t>
            </w:r>
            <w:r w:rsidR="00C26A7E">
              <w:rPr>
                <w:rFonts w:ascii="Arial" w:hAnsi="Arial" w:cs="Arial"/>
                <w:sz w:val="18"/>
                <w:szCs w:val="18"/>
              </w:rPr>
              <w:t>65</w:t>
            </w:r>
          </w:p>
        </w:tc>
      </w:tr>
      <w:tr w:rsidR="00263CDB" w:rsidRPr="005E20ED" w14:paraId="7922494D" w14:textId="77777777" w:rsidTr="00263CDB">
        <w:trPr>
          <w:trHeight w:val="245"/>
        </w:trPr>
        <w:tc>
          <w:tcPr>
            <w:tcW w:w="453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4933" w:type="dxa"/>
            <w:vAlign w:val="center"/>
          </w:tcPr>
          <w:p w14:paraId="11760ECB" w14:textId="5A15183B" w:rsidR="00263CDB" w:rsidRPr="005E20ED" w:rsidRDefault="00094FE4" w:rsidP="00263CDB">
            <w:pPr>
              <w:autoSpaceDE w:val="0"/>
              <w:autoSpaceDN w:val="0"/>
              <w:adjustRightInd w:val="0"/>
              <w:spacing w:line="276" w:lineRule="auto"/>
              <w:rPr>
                <w:rFonts w:ascii="Arial" w:hAnsi="Arial" w:cs="Arial"/>
                <w:sz w:val="18"/>
                <w:szCs w:val="18"/>
              </w:rPr>
            </w:pPr>
            <w:r>
              <w:rPr>
                <w:rFonts w:ascii="Arial" w:hAnsi="Arial" w:cs="Arial"/>
                <w:sz w:val="18"/>
                <w:szCs w:val="18"/>
              </w:rPr>
              <w:t>Marvin Barrientos Alba</w:t>
            </w:r>
          </w:p>
        </w:tc>
      </w:tr>
      <w:tr w:rsidR="00263CDB" w:rsidRPr="005E20ED" w14:paraId="6B5183CB" w14:textId="77777777" w:rsidTr="00263CDB">
        <w:trPr>
          <w:trHeight w:val="245"/>
        </w:trPr>
        <w:tc>
          <w:tcPr>
            <w:tcW w:w="453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4933" w:type="dxa"/>
            <w:vAlign w:val="center"/>
          </w:tcPr>
          <w:p w14:paraId="77394679" w14:textId="6A57D5B3" w:rsidR="00263CDB" w:rsidRPr="005E20ED" w:rsidRDefault="00094FE4" w:rsidP="00263CDB">
            <w:pPr>
              <w:autoSpaceDE w:val="0"/>
              <w:autoSpaceDN w:val="0"/>
              <w:adjustRightInd w:val="0"/>
              <w:spacing w:line="276" w:lineRule="auto"/>
              <w:rPr>
                <w:rFonts w:ascii="Arial" w:hAnsi="Arial" w:cs="Arial"/>
                <w:color w:val="0000FF"/>
                <w:sz w:val="18"/>
                <w:szCs w:val="18"/>
              </w:rPr>
            </w:pPr>
            <w:r w:rsidRPr="00094FE4">
              <w:rPr>
                <w:rFonts w:ascii="Arial" w:hAnsi="Arial" w:cs="Arial"/>
                <w:sz w:val="18"/>
                <w:szCs w:val="18"/>
              </w:rPr>
              <w:t>Marvin.B</w:t>
            </w:r>
            <w:r>
              <w:rPr>
                <w:rFonts w:ascii="Arial" w:hAnsi="Arial" w:cs="Arial"/>
                <w:sz w:val="18"/>
                <w:szCs w:val="18"/>
              </w:rPr>
              <w:t>arrientos@ypfbtransporte.com.bo</w:t>
            </w:r>
          </w:p>
        </w:tc>
      </w:tr>
      <w:tr w:rsidR="00263CDB" w:rsidRPr="005E20ED" w14:paraId="21901699" w14:textId="77777777" w:rsidTr="00263CDB">
        <w:trPr>
          <w:trHeight w:val="231"/>
        </w:trPr>
        <w:tc>
          <w:tcPr>
            <w:tcW w:w="453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4933" w:type="dxa"/>
            <w:vAlign w:val="center"/>
          </w:tcPr>
          <w:p w14:paraId="188781ED" w14:textId="5F1EC0C9" w:rsidR="00263CDB" w:rsidRPr="005E20ED" w:rsidRDefault="00094FE4" w:rsidP="00263CDB">
            <w:pPr>
              <w:autoSpaceDE w:val="0"/>
              <w:autoSpaceDN w:val="0"/>
              <w:adjustRightInd w:val="0"/>
              <w:spacing w:line="276" w:lineRule="auto"/>
              <w:rPr>
                <w:rFonts w:ascii="Arial" w:hAnsi="Arial" w:cs="Arial"/>
                <w:sz w:val="18"/>
                <w:szCs w:val="18"/>
              </w:rPr>
            </w:pPr>
            <w:r>
              <w:rPr>
                <w:rFonts w:ascii="Arial" w:hAnsi="Arial" w:cs="Arial"/>
                <w:sz w:val="18"/>
                <w:szCs w:val="18"/>
              </w:rPr>
              <w:t>3566325</w:t>
            </w:r>
          </w:p>
        </w:tc>
      </w:tr>
      <w:tr w:rsidR="00263CDB" w:rsidRPr="005E20ED" w14:paraId="4045EFF2" w14:textId="77777777" w:rsidTr="00263CDB">
        <w:trPr>
          <w:trHeight w:val="260"/>
        </w:trPr>
        <w:tc>
          <w:tcPr>
            <w:tcW w:w="453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4933" w:type="dxa"/>
            <w:vAlign w:val="center"/>
          </w:tcPr>
          <w:p w14:paraId="693F6656" w14:textId="26034AFC" w:rsidR="00263CDB" w:rsidRPr="00164A1A" w:rsidRDefault="00263CDB" w:rsidP="00164A1A">
            <w:pPr>
              <w:rPr>
                <w:rFonts w:ascii="Arial" w:hAnsi="Arial" w:cs="Arial"/>
                <w:sz w:val="16"/>
                <w:szCs w:val="16"/>
              </w:rPr>
            </w:pPr>
            <w:r w:rsidRPr="005E20ED">
              <w:rPr>
                <w:rFonts w:ascii="Arial" w:hAnsi="Arial" w:cs="Arial"/>
                <w:sz w:val="18"/>
                <w:szCs w:val="18"/>
              </w:rPr>
              <w:t>Plataforma ERP</w:t>
            </w:r>
            <w:r w:rsidR="00164A1A">
              <w:rPr>
                <w:rFonts w:ascii="Arial" w:hAnsi="Arial" w:cs="Arial"/>
                <w:sz w:val="18"/>
                <w:szCs w:val="18"/>
              </w:rPr>
              <w:t xml:space="preserve">  </w:t>
            </w:r>
            <w:hyperlink r:id="rId8" w:history="1">
              <w:r w:rsidR="00164A1A" w:rsidRPr="00227C66">
                <w:rPr>
                  <w:rStyle w:val="Hipervnculo"/>
                  <w:lang w:eastAsia="es-BO"/>
                </w:rPr>
                <w:t>http://www.ypfbtransporte.com.bo/pc/prov/SitePages/VideoPresenteSuOferta.aspx</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77777777"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29FB016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5E20ED">
        <w:rPr>
          <w:rFonts w:ascii="Arial" w:hAnsi="Arial" w:cs="Arial"/>
          <w:sz w:val="18"/>
          <w:szCs w:val="18"/>
        </w:rPr>
        <w:t xml:space="preserve">Invitación a </w:t>
      </w:r>
      <w:r w:rsidR="00CE0472" w:rsidRPr="005E20ED">
        <w:rPr>
          <w:rFonts w:ascii="Arial" w:hAnsi="Arial" w:cs="Arial"/>
          <w:sz w:val="18"/>
          <w:szCs w:val="18"/>
        </w:rPr>
        <w:t>Cotiza</w:t>
      </w:r>
      <w:r w:rsidR="000953FD" w:rsidRPr="005E20ED">
        <w:rPr>
          <w:rFonts w:ascii="Arial" w:hAnsi="Arial" w:cs="Arial"/>
          <w:sz w:val="18"/>
          <w:szCs w:val="18"/>
        </w:rPr>
        <w:t>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3E4B01" w:rsidRPr="005E20ED">
        <w:rPr>
          <w:rFonts w:ascii="Arial" w:hAnsi="Arial" w:cs="Arial"/>
          <w:sz w:val="18"/>
          <w:szCs w:val="18"/>
        </w:rPr>
        <w:t>bienes</w:t>
      </w:r>
      <w:r w:rsidR="000953FD" w:rsidRPr="005E20ED">
        <w:rPr>
          <w:rFonts w:ascii="Arial" w:hAnsi="Arial" w:cs="Arial"/>
          <w:sz w:val="18"/>
          <w:szCs w:val="18"/>
        </w:rPr>
        <w:t xml:space="preserve"> 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3E4B01" w:rsidRPr="005E20ED">
        <w:rPr>
          <w:rFonts w:ascii="Arial" w:hAnsi="Arial" w:cs="Arial"/>
          <w:b/>
          <w:sz w:val="18"/>
          <w:szCs w:val="18"/>
        </w:rPr>
        <w:t>Compra</w:t>
      </w:r>
      <w:r w:rsidR="00827137" w:rsidRPr="005E20ED">
        <w:rPr>
          <w:rFonts w:ascii="Arial" w:hAnsi="Arial" w:cs="Arial"/>
          <w:b/>
          <w:sz w:val="18"/>
          <w:szCs w:val="18"/>
        </w:rPr>
        <w:t>.</w:t>
      </w:r>
    </w:p>
    <w:p w14:paraId="545B5E2B" w14:textId="4B40420B" w:rsidR="00076EB3" w:rsidRPr="005E20ED" w:rsidRDefault="000953FD"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3E4B01" w:rsidRPr="005E20ED">
        <w:rPr>
          <w:rFonts w:ascii="Arial" w:hAnsi="Arial" w:cs="Arial"/>
          <w:sz w:val="18"/>
          <w:szCs w:val="18"/>
        </w:rPr>
        <w:t>bi</w:t>
      </w:r>
      <w:r w:rsidR="00701B4F" w:rsidRPr="005E20ED">
        <w:rPr>
          <w:rFonts w:ascii="Arial" w:hAnsi="Arial" w:cs="Arial"/>
          <w:sz w:val="18"/>
          <w:szCs w:val="18"/>
        </w:rPr>
        <w:t>e</w:t>
      </w:r>
      <w:r w:rsidR="00CF3A05" w:rsidRPr="005E20ED">
        <w:rPr>
          <w:rFonts w:ascii="Arial" w:hAnsi="Arial" w:cs="Arial"/>
          <w:sz w:val="18"/>
          <w:szCs w:val="18"/>
        </w:rPr>
        <w:t>nes</w:t>
      </w:r>
      <w:r w:rsidR="0089792A" w:rsidRPr="005E20ED">
        <w:rPr>
          <w:rFonts w:ascii="Arial" w:hAnsi="Arial" w:cs="Arial"/>
          <w:sz w:val="18"/>
          <w:szCs w:val="18"/>
        </w:rPr>
        <w:t xml:space="preserve"> ofertados deberán ajustarse a las especificaciones y alcances descritos en este requerimiento.</w:t>
      </w:r>
    </w:p>
    <w:p w14:paraId="5038888A" w14:textId="77777777" w:rsidR="0089792A"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57D38E94" w:rsidR="0089792A" w:rsidRDefault="0089792A" w:rsidP="00A74C56">
      <w:pPr>
        <w:pStyle w:val="Prrafodelista"/>
        <w:numPr>
          <w:ilvl w:val="0"/>
          <w:numId w:val="32"/>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3E4B01" w:rsidRPr="005E20ED">
        <w:rPr>
          <w:rFonts w:ascii="Arial" w:hAnsi="Arial" w:cs="Arial"/>
          <w:sz w:val="18"/>
          <w:szCs w:val="18"/>
        </w:rPr>
        <w:t>bien</w:t>
      </w:r>
      <w:r w:rsidRPr="005E20ED">
        <w:rPr>
          <w:rFonts w:ascii="Arial" w:hAnsi="Arial" w:cs="Arial"/>
          <w:sz w:val="18"/>
          <w:szCs w:val="18"/>
        </w:rPr>
        <w:t>:</w:t>
      </w:r>
      <w:r w:rsidR="00094FE4">
        <w:rPr>
          <w:rFonts w:ascii="Arial" w:hAnsi="Arial" w:cs="Arial"/>
          <w:sz w:val="18"/>
          <w:szCs w:val="18"/>
        </w:rPr>
        <w:t xml:space="preserve"> </w:t>
      </w:r>
    </w:p>
    <w:p w14:paraId="381C5BC5" w14:textId="1BEB5095" w:rsidR="00B56183" w:rsidRPr="005E20ED" w:rsidRDefault="00B56183" w:rsidP="00A74C56">
      <w:pPr>
        <w:pStyle w:val="Prrafodelista"/>
        <w:numPr>
          <w:ilvl w:val="0"/>
          <w:numId w:val="32"/>
        </w:numPr>
        <w:autoSpaceDE w:val="0"/>
        <w:autoSpaceDN w:val="0"/>
        <w:adjustRightInd w:val="0"/>
        <w:rPr>
          <w:rFonts w:ascii="Arial" w:hAnsi="Arial" w:cs="Arial"/>
          <w:sz w:val="18"/>
          <w:szCs w:val="18"/>
        </w:rPr>
      </w:pPr>
      <w:r>
        <w:rPr>
          <w:rFonts w:ascii="Arial" w:hAnsi="Arial" w:cs="Arial"/>
          <w:sz w:val="18"/>
          <w:szCs w:val="18"/>
        </w:rPr>
        <w:t xml:space="preserve">Condición de entrega del bien: </w:t>
      </w:r>
    </w:p>
    <w:p w14:paraId="657BCB56" w14:textId="77777777" w:rsidR="00B56183" w:rsidRPr="005E20ED" w:rsidRDefault="00B56183" w:rsidP="00B56183">
      <w:pPr>
        <w:pStyle w:val="Prrafodelista"/>
        <w:numPr>
          <w:ilvl w:val="0"/>
          <w:numId w:val="32"/>
        </w:numPr>
        <w:autoSpaceDE w:val="0"/>
        <w:autoSpaceDN w:val="0"/>
        <w:adjustRightInd w:val="0"/>
        <w:rPr>
          <w:rFonts w:ascii="Arial" w:hAnsi="Arial" w:cs="Arial"/>
          <w:sz w:val="18"/>
          <w:szCs w:val="18"/>
        </w:rPr>
      </w:pPr>
      <w:r w:rsidRPr="005E20ED">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77777777" w:rsidR="00E72022"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Toda cotización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81D8A62"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bienes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2173D33E"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www.ypfbtransporte.com.</w:t>
      </w:r>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4F386B5F" w14:textId="6EE844C6"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El proponente invitado tiene la obligación de guardar estricta confidencialidad respecto a la información puesta a su disposición para su participación</w:t>
      </w:r>
      <w:r w:rsidR="00C33ABB" w:rsidRPr="005E20ED">
        <w:rPr>
          <w:rFonts w:ascii="Arial" w:hAnsi="Arial" w:cs="Arial"/>
          <w:sz w:val="18"/>
          <w:szCs w:val="18"/>
        </w:rPr>
        <w:t xml:space="preserve"> </w:t>
      </w:r>
      <w:r w:rsidRPr="005E20ED">
        <w:rPr>
          <w:rFonts w:ascii="Arial" w:hAnsi="Arial" w:cs="Arial"/>
          <w:sz w:val="18"/>
          <w:szCs w:val="18"/>
        </w:rPr>
        <w:t>dentro del presente proceso y por tanto se obliga a no divulgar por ningún medio físico o electrónico la misma, así como aquella que se vaya a desarrollar</w:t>
      </w:r>
      <w:r w:rsidR="00C33ABB" w:rsidRPr="005E20ED">
        <w:rPr>
          <w:rFonts w:ascii="Arial" w:hAnsi="Arial" w:cs="Arial"/>
          <w:sz w:val="18"/>
          <w:szCs w:val="18"/>
        </w:rPr>
        <w:t xml:space="preserve"> </w:t>
      </w:r>
      <w:r w:rsidRPr="005E20ED">
        <w:rPr>
          <w:rFonts w:ascii="Arial" w:hAnsi="Arial" w:cs="Arial"/>
          <w:sz w:val="18"/>
          <w:szCs w:val="18"/>
        </w:rPr>
        <w:t xml:space="preserve">con la expedición </w:t>
      </w:r>
      <w:r w:rsidR="00076EB3" w:rsidRPr="005E20ED">
        <w:rPr>
          <w:rFonts w:ascii="Arial" w:hAnsi="Arial" w:cs="Arial"/>
          <w:sz w:val="18"/>
          <w:szCs w:val="18"/>
        </w:rPr>
        <w:t>del Contrato</w:t>
      </w:r>
      <w:r w:rsidRPr="005E20ED">
        <w:rPr>
          <w:rFonts w:ascii="Arial" w:hAnsi="Arial" w:cs="Arial"/>
          <w:sz w:val="18"/>
          <w:szCs w:val="18"/>
        </w:rPr>
        <w:t xml:space="preserve"> y durante el período de provisión de los </w:t>
      </w:r>
      <w:r w:rsidR="00701B4F" w:rsidRPr="005E20ED">
        <w:rPr>
          <w:rFonts w:ascii="Arial" w:hAnsi="Arial" w:cs="Arial"/>
          <w:sz w:val="18"/>
          <w:szCs w:val="18"/>
        </w:rPr>
        <w:t xml:space="preserve">bienes </w:t>
      </w:r>
      <w:r w:rsidRPr="005E20ED">
        <w:rPr>
          <w:rFonts w:ascii="Arial" w:hAnsi="Arial" w:cs="Arial"/>
          <w:sz w:val="18"/>
          <w:szCs w:val="18"/>
        </w:rPr>
        <w:t>(para el caso de que el proponente se</w:t>
      </w:r>
      <w:r w:rsidR="00701B4F" w:rsidRPr="005E20ED">
        <w:rPr>
          <w:rFonts w:ascii="Arial" w:hAnsi="Arial" w:cs="Arial"/>
          <w:sz w:val="18"/>
          <w:szCs w:val="18"/>
        </w:rPr>
        <w:t>a adjudicado</w:t>
      </w:r>
      <w:r w:rsidRPr="005E20ED">
        <w:rPr>
          <w:rFonts w:ascii="Arial" w:hAnsi="Arial" w:cs="Arial"/>
          <w:sz w:val="18"/>
          <w:szCs w:val="18"/>
        </w:rPr>
        <w:t>).</w:t>
      </w:r>
    </w:p>
    <w:p w14:paraId="427BFB45" w14:textId="77777777" w:rsidR="00C33ABB" w:rsidRPr="005E20ED" w:rsidRDefault="00C33ABB" w:rsidP="00E72022">
      <w:pPr>
        <w:autoSpaceDE w:val="0"/>
        <w:autoSpaceDN w:val="0"/>
        <w:adjustRightInd w:val="0"/>
        <w:spacing w:after="0" w:line="240" w:lineRule="auto"/>
        <w:ind w:left="360"/>
        <w:jc w:val="both"/>
        <w:rPr>
          <w:rFonts w:ascii="Arial" w:hAnsi="Arial" w:cs="Arial"/>
          <w:sz w:val="18"/>
          <w:szCs w:val="18"/>
        </w:rPr>
      </w:pPr>
    </w:p>
    <w:p w14:paraId="29636527" w14:textId="1F568A7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El incumplimiento a esta determinación otorgará a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la facultad de considerar la descalificac</w:t>
      </w:r>
      <w:r w:rsidR="00076EB3" w:rsidRPr="005E20ED">
        <w:rPr>
          <w:rFonts w:ascii="Arial" w:hAnsi="Arial" w:cs="Arial"/>
          <w:sz w:val="18"/>
          <w:szCs w:val="18"/>
        </w:rPr>
        <w:t>ión del proponente o, en su</w:t>
      </w:r>
      <w:r w:rsidR="00A8717D" w:rsidRPr="005E20ED">
        <w:rPr>
          <w:rFonts w:ascii="Arial" w:hAnsi="Arial" w:cs="Arial"/>
          <w:sz w:val="18"/>
          <w:szCs w:val="18"/>
        </w:rPr>
        <w:t xml:space="preserve"> defecto</w:t>
      </w:r>
      <w:r w:rsidRPr="005E20ED">
        <w:rPr>
          <w:rFonts w:ascii="Arial" w:hAnsi="Arial" w:cs="Arial"/>
          <w:sz w:val="18"/>
          <w:szCs w:val="18"/>
        </w:rPr>
        <w:t>, la resolución</w:t>
      </w:r>
      <w:r w:rsidR="00C33ABB" w:rsidRPr="005E20ED">
        <w:rPr>
          <w:rFonts w:ascii="Arial" w:hAnsi="Arial" w:cs="Arial"/>
          <w:sz w:val="18"/>
          <w:szCs w:val="18"/>
        </w:rPr>
        <w:t xml:space="preserve"> </w:t>
      </w:r>
      <w:r w:rsidR="00076EB3" w:rsidRPr="005E20ED">
        <w:rPr>
          <w:rFonts w:ascii="Arial" w:hAnsi="Arial" w:cs="Arial"/>
          <w:sz w:val="18"/>
          <w:szCs w:val="18"/>
        </w:rPr>
        <w:t>del Contrato</w:t>
      </w:r>
      <w:r w:rsidR="00701B4F" w:rsidRPr="005E20ED">
        <w:rPr>
          <w:rFonts w:ascii="Arial" w:hAnsi="Arial" w:cs="Arial"/>
          <w:sz w:val="18"/>
          <w:szCs w:val="18"/>
        </w:rPr>
        <w:t xml:space="preserve">, Orden de Compra </w:t>
      </w:r>
      <w:r w:rsidR="00A8717D" w:rsidRPr="005E20ED">
        <w:rPr>
          <w:rFonts w:ascii="Arial" w:hAnsi="Arial" w:cs="Arial"/>
          <w:sz w:val="18"/>
          <w:szCs w:val="18"/>
        </w:rPr>
        <w:t>emitid</w:t>
      </w:r>
      <w:r w:rsidR="00263CDB" w:rsidRPr="005E20ED">
        <w:rPr>
          <w:rFonts w:ascii="Arial" w:hAnsi="Arial" w:cs="Arial"/>
          <w:sz w:val="18"/>
          <w:szCs w:val="18"/>
        </w:rPr>
        <w:t>a</w:t>
      </w:r>
      <w:r w:rsidRPr="005E20ED">
        <w:rPr>
          <w:rFonts w:ascii="Arial" w:hAnsi="Arial" w:cs="Arial"/>
          <w:sz w:val="18"/>
          <w:szCs w:val="18"/>
        </w:rPr>
        <w:t xml:space="preserve">, preservando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el derecho de demandar al infractor y los a que resultaren, sea por dolo o</w:t>
      </w:r>
      <w:r w:rsidR="00C33ABB" w:rsidRPr="005E20ED">
        <w:rPr>
          <w:rFonts w:ascii="Arial" w:hAnsi="Arial" w:cs="Arial"/>
          <w:sz w:val="18"/>
          <w:szCs w:val="18"/>
        </w:rPr>
        <w:t xml:space="preserve"> </w:t>
      </w:r>
      <w:r w:rsidRPr="005E20ED">
        <w:rPr>
          <w:rFonts w:ascii="Arial" w:hAnsi="Arial" w:cs="Arial"/>
          <w:sz w:val="18"/>
          <w:szCs w:val="18"/>
        </w:rPr>
        <w:t xml:space="preserve">culpa, </w:t>
      </w:r>
      <w:proofErr w:type="spellStart"/>
      <w:r w:rsidRPr="005E20ED">
        <w:rPr>
          <w:rFonts w:ascii="Arial" w:hAnsi="Arial" w:cs="Arial"/>
          <w:sz w:val="18"/>
          <w:szCs w:val="18"/>
        </w:rPr>
        <w:t>co</w:t>
      </w:r>
      <w:proofErr w:type="spellEnd"/>
      <w:r w:rsidRPr="005E20ED">
        <w:rPr>
          <w:rFonts w:ascii="Arial" w:hAnsi="Arial" w:cs="Arial"/>
          <w:sz w:val="18"/>
          <w:szCs w:val="18"/>
        </w:rPr>
        <w:t>-part</w:t>
      </w:r>
      <w:r w:rsidR="00397B26" w:rsidRPr="005E20ED">
        <w:rPr>
          <w:rFonts w:ascii="Arial" w:hAnsi="Arial" w:cs="Arial"/>
          <w:sz w:val="18"/>
          <w:szCs w:val="18"/>
        </w:rPr>
        <w:t>í</w:t>
      </w:r>
      <w:r w:rsidRPr="005E20ED">
        <w:rPr>
          <w:rFonts w:ascii="Arial" w:hAnsi="Arial" w:cs="Arial"/>
          <w:sz w:val="18"/>
          <w:szCs w:val="18"/>
        </w:rPr>
        <w:t>cipes materiales y/o intelectuales del daño ocasionado.</w:t>
      </w:r>
    </w:p>
    <w:p w14:paraId="652C4FE6" w14:textId="77777777" w:rsidR="00E72022" w:rsidRPr="005E20ED" w:rsidRDefault="00E72022" w:rsidP="001A020C">
      <w:pPr>
        <w:autoSpaceDE w:val="0"/>
        <w:autoSpaceDN w:val="0"/>
        <w:adjustRightInd w:val="0"/>
        <w:spacing w:after="0" w:line="240" w:lineRule="auto"/>
        <w:rPr>
          <w:rFonts w:ascii="Arial" w:hAnsi="Arial" w:cs="Arial"/>
          <w:b/>
          <w:sz w:val="18"/>
          <w:szCs w:val="18"/>
        </w:rPr>
      </w:pP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4B4D4C9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Pr="005E20ED">
        <w:rPr>
          <w:rFonts w:ascii="Arial" w:hAnsi="Arial" w:cs="Arial"/>
          <w:sz w:val="18"/>
          <w:szCs w:val="18"/>
        </w:rPr>
        <w:t xml:space="preserve">absoluta conformidad de las especificaciones administrativas y técnicas, y que - en este marco -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63CDB" w:rsidRPr="005E20ED">
        <w:rPr>
          <w:rFonts w:ascii="Arial" w:hAnsi="Arial" w:cs="Arial"/>
          <w:sz w:val="18"/>
          <w:szCs w:val="18"/>
        </w:rPr>
        <w:t xml:space="preserve">bienes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62245E" w:rsidRPr="005E20ED">
        <w:rPr>
          <w:rFonts w:ascii="Arial" w:hAnsi="Arial" w:cs="Arial"/>
          <w:b/>
          <w:caps/>
          <w:sz w:val="18"/>
          <w:szCs w:val="18"/>
        </w:rPr>
        <w:t>BIENES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64CD592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bienes </w:t>
      </w:r>
      <w:r w:rsidRPr="005E20ED">
        <w:rPr>
          <w:rFonts w:ascii="Arial" w:hAnsi="Arial" w:cs="Arial"/>
          <w:sz w:val="18"/>
          <w:szCs w:val="18"/>
        </w:rPr>
        <w:t>a ser ofertados.</w:t>
      </w:r>
    </w:p>
    <w:p w14:paraId="4E5B8457" w14:textId="77777777" w:rsidR="004C0484" w:rsidRPr="005E20ED" w:rsidRDefault="004C0484" w:rsidP="00E72022">
      <w:pPr>
        <w:autoSpaceDE w:val="0"/>
        <w:autoSpaceDN w:val="0"/>
        <w:adjustRightInd w:val="0"/>
        <w:spacing w:after="0" w:line="240" w:lineRule="auto"/>
        <w:ind w:left="360"/>
        <w:jc w:val="both"/>
        <w:rPr>
          <w:rFonts w:ascii="Arial" w:hAnsi="Arial" w:cs="Arial"/>
          <w:sz w:val="18"/>
          <w:szCs w:val="18"/>
        </w:rPr>
      </w:pPr>
    </w:p>
    <w:p w14:paraId="27F0D69F"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El único punto de contacto autorizado a efectos de proporcionar aclaraciones o información respecto al presente requerimiento, es el </w:t>
      </w:r>
      <w:r w:rsidR="00E005EA" w:rsidRPr="005E20ED">
        <w:rPr>
          <w:rFonts w:ascii="Arial" w:hAnsi="Arial" w:cs="Arial"/>
          <w:sz w:val="18"/>
          <w:szCs w:val="18"/>
        </w:rPr>
        <w:t xml:space="preserve">analista </w:t>
      </w:r>
      <w:r w:rsidRPr="005E20ED">
        <w:rPr>
          <w:rFonts w:ascii="Arial" w:hAnsi="Arial" w:cs="Arial"/>
          <w:sz w:val="18"/>
          <w:szCs w:val="18"/>
        </w:rPr>
        <w:t>responsable</w:t>
      </w:r>
      <w:r w:rsidR="004C0484" w:rsidRPr="005E20ED">
        <w:rPr>
          <w:rFonts w:ascii="Arial" w:hAnsi="Arial" w:cs="Arial"/>
          <w:sz w:val="18"/>
          <w:szCs w:val="18"/>
        </w:rPr>
        <w:t xml:space="preserve"> </w:t>
      </w:r>
      <w:r w:rsidRPr="005E20ED">
        <w:rPr>
          <w:rFonts w:ascii="Arial" w:hAnsi="Arial" w:cs="Arial"/>
          <w:sz w:val="18"/>
          <w:szCs w:val="18"/>
        </w:rPr>
        <w:t>a qui</w:t>
      </w:r>
      <w:r w:rsidR="00455876" w:rsidRPr="005E20ED">
        <w:rPr>
          <w:rFonts w:ascii="Arial" w:hAnsi="Arial" w:cs="Arial"/>
          <w:sz w:val="18"/>
          <w:szCs w:val="18"/>
        </w:rPr>
        <w:t>é</w:t>
      </w:r>
      <w:r w:rsidRPr="005E20ED">
        <w:rPr>
          <w:rFonts w:ascii="Arial" w:hAnsi="Arial" w:cs="Arial"/>
          <w:sz w:val="18"/>
          <w:szCs w:val="18"/>
        </w:rPr>
        <w:t xml:space="preserve">n las empresas invitadas podrán dirigirse vía </w:t>
      </w:r>
      <w:r w:rsidR="00E005EA" w:rsidRPr="005E20ED">
        <w:rPr>
          <w:rFonts w:ascii="Arial" w:hAnsi="Arial" w:cs="Arial"/>
          <w:sz w:val="18"/>
          <w:szCs w:val="18"/>
        </w:rPr>
        <w:t>correo electrónico</w:t>
      </w:r>
      <w:r w:rsidRPr="005E20ED">
        <w:rPr>
          <w:rFonts w:ascii="Arial" w:hAnsi="Arial" w:cs="Arial"/>
          <w:sz w:val="18"/>
          <w:szCs w:val="18"/>
        </w:rPr>
        <w:t>.</w:t>
      </w:r>
    </w:p>
    <w:p w14:paraId="5D666382"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0CE10E9A"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0F9CFB6" w14:textId="51A6CF99"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Durante el período que dure el proceso concerniente a</w:t>
      </w:r>
      <w:r w:rsidR="00E005EA" w:rsidRPr="005E20ED">
        <w:rPr>
          <w:rFonts w:ascii="Arial" w:hAnsi="Arial" w:cs="Arial"/>
          <w:sz w:val="18"/>
          <w:szCs w:val="18"/>
        </w:rPr>
        <w:t xml:space="preserve"> </w:t>
      </w:r>
      <w:r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00053B20" w:rsidRPr="005E20ED">
        <w:rPr>
          <w:rFonts w:ascii="Arial" w:hAnsi="Arial" w:cs="Arial"/>
          <w:sz w:val="18"/>
          <w:szCs w:val="18"/>
        </w:rPr>
        <w:t xml:space="preserve">, </w:t>
      </w:r>
      <w:r w:rsidRPr="005E20ED">
        <w:rPr>
          <w:rFonts w:ascii="Arial" w:hAnsi="Arial" w:cs="Arial"/>
          <w:sz w:val="18"/>
          <w:szCs w:val="18"/>
        </w:rPr>
        <w:t xml:space="preserve">los proponentes únicamente podrán contactarse </w:t>
      </w:r>
      <w:r w:rsidR="00A47125" w:rsidRPr="005E20ED">
        <w:rPr>
          <w:rFonts w:ascii="Arial" w:hAnsi="Arial" w:cs="Arial"/>
          <w:sz w:val="18"/>
          <w:szCs w:val="18"/>
        </w:rPr>
        <w:t>con el analista responsable de</w:t>
      </w:r>
      <w:r w:rsidRPr="005E20ED">
        <w:rPr>
          <w:rFonts w:ascii="Arial" w:hAnsi="Arial" w:cs="Arial"/>
          <w:sz w:val="18"/>
          <w:szCs w:val="18"/>
        </w:rPr>
        <w:t xml:space="preserve"> la Gerencia de</w:t>
      </w:r>
      <w:r w:rsidR="00C23B28" w:rsidRPr="005E20ED">
        <w:rPr>
          <w:rFonts w:ascii="Arial" w:hAnsi="Arial" w:cs="Arial"/>
          <w:sz w:val="18"/>
          <w:szCs w:val="18"/>
        </w:rPr>
        <w:t xml:space="preserve"> Contrataciones</w:t>
      </w:r>
      <w:r w:rsidRPr="005E20ED">
        <w:rPr>
          <w:rFonts w:ascii="Arial" w:hAnsi="Arial" w:cs="Arial"/>
          <w:sz w:val="18"/>
          <w:szCs w:val="18"/>
        </w:rPr>
        <w:t xml:space="preserve"> de YPFB TRANSPORTE</w:t>
      </w:r>
      <w:r w:rsidR="00C23B28" w:rsidRPr="005E20ED">
        <w:rPr>
          <w:rFonts w:ascii="Arial" w:hAnsi="Arial" w:cs="Arial"/>
          <w:sz w:val="18"/>
          <w:szCs w:val="18"/>
        </w:rPr>
        <w:t xml:space="preserve"> S.A.</w:t>
      </w:r>
      <w:r w:rsidRPr="005E20ED">
        <w:rPr>
          <w:rFonts w:ascii="Arial" w:hAnsi="Arial" w:cs="Arial"/>
          <w:sz w:val="18"/>
          <w:szCs w:val="18"/>
        </w:rPr>
        <w:t xml:space="preserve">, a quien </w:t>
      </w:r>
      <w:r w:rsidR="00DF03A0" w:rsidRPr="005E20ED">
        <w:rPr>
          <w:rFonts w:ascii="Arial" w:hAnsi="Arial" w:cs="Arial"/>
          <w:sz w:val="18"/>
          <w:szCs w:val="18"/>
        </w:rPr>
        <w:t xml:space="preserve">podrán dirigirse vía </w:t>
      </w:r>
      <w:r w:rsidR="00E005EA" w:rsidRPr="005E20ED">
        <w:rPr>
          <w:rFonts w:ascii="Arial" w:hAnsi="Arial" w:cs="Arial"/>
          <w:sz w:val="18"/>
          <w:szCs w:val="18"/>
        </w:rPr>
        <w:t>correo electrónico</w:t>
      </w:r>
      <w:r w:rsidR="00DF03A0" w:rsidRPr="005E20ED">
        <w:rPr>
          <w:rFonts w:ascii="Arial" w:hAnsi="Arial" w:cs="Arial"/>
          <w:sz w:val="18"/>
          <w:szCs w:val="18"/>
        </w:rPr>
        <w:t>.</w:t>
      </w:r>
    </w:p>
    <w:p w14:paraId="7AA24192" w14:textId="77777777" w:rsidR="000F7A53" w:rsidRPr="005E20ED" w:rsidRDefault="000F7A53" w:rsidP="001A020C">
      <w:pPr>
        <w:autoSpaceDE w:val="0"/>
        <w:autoSpaceDN w:val="0"/>
        <w:adjustRightInd w:val="0"/>
        <w:spacing w:after="0" w:line="240" w:lineRule="auto"/>
        <w:rPr>
          <w:rFonts w:ascii="Arial" w:hAnsi="Arial" w:cs="Arial"/>
          <w:sz w:val="18"/>
          <w:szCs w:val="18"/>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1C00AC03" w14:textId="3E181023" w:rsidR="00C521E5"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Estas circulares serán proporcionadas por escrito, </w:t>
      </w:r>
      <w:r w:rsidR="00A47125" w:rsidRPr="005E20ED">
        <w:rPr>
          <w:rFonts w:ascii="Arial" w:hAnsi="Arial" w:cs="Arial"/>
          <w:sz w:val="18"/>
          <w:szCs w:val="18"/>
        </w:rPr>
        <w:t>WEB</w:t>
      </w:r>
      <w:r w:rsidR="00A74C56" w:rsidRPr="005E20ED">
        <w:rPr>
          <w:rFonts w:ascii="Arial" w:hAnsi="Arial" w:cs="Arial"/>
          <w:sz w:val="18"/>
          <w:szCs w:val="18"/>
        </w:rPr>
        <w:t xml:space="preserve"> </w:t>
      </w:r>
      <w:r w:rsidR="000A197D" w:rsidRPr="005E20ED">
        <w:rPr>
          <w:rFonts w:ascii="Arial" w:hAnsi="Arial" w:cs="Arial"/>
          <w:sz w:val="18"/>
          <w:szCs w:val="18"/>
        </w:rPr>
        <w:t xml:space="preserve">y </w:t>
      </w:r>
      <w:r w:rsidR="0062356C" w:rsidRPr="005E20ED">
        <w:rPr>
          <w:rFonts w:ascii="Arial" w:hAnsi="Arial" w:cs="Arial"/>
          <w:sz w:val="18"/>
          <w:szCs w:val="18"/>
        </w:rPr>
        <w:t xml:space="preserve">plataforma ERP </w:t>
      </w:r>
      <w:r w:rsidRPr="005E20ED">
        <w:rPr>
          <w:rFonts w:ascii="Arial" w:hAnsi="Arial" w:cs="Arial"/>
          <w:sz w:val="18"/>
          <w:szCs w:val="18"/>
        </w:rPr>
        <w:t>a todos los proponentes, sin identificar en su caso al proponente que</w:t>
      </w:r>
      <w:r w:rsidR="00C521E5" w:rsidRPr="005E20ED">
        <w:rPr>
          <w:rFonts w:ascii="Arial" w:hAnsi="Arial" w:cs="Arial"/>
          <w:sz w:val="18"/>
          <w:szCs w:val="18"/>
        </w:rPr>
        <w:t xml:space="preserve"> </w:t>
      </w:r>
      <w:r w:rsidRPr="005E20ED">
        <w:rPr>
          <w:rFonts w:ascii="Arial" w:hAnsi="Arial" w:cs="Arial"/>
          <w:sz w:val="18"/>
          <w:szCs w:val="18"/>
        </w:rPr>
        <w:t>efectuó la consulta, y hasta antes de la fecha de presentación de Ofertas. Cabe señalar que los proponentes deberán efectuar las consultas de aclaración</w:t>
      </w:r>
      <w:r w:rsidR="00C521E5" w:rsidRPr="005E20ED">
        <w:rPr>
          <w:rFonts w:ascii="Arial" w:hAnsi="Arial" w:cs="Arial"/>
          <w:sz w:val="18"/>
          <w:szCs w:val="18"/>
        </w:rPr>
        <w:t xml:space="preserve"> </w:t>
      </w:r>
      <w:r w:rsidRPr="005E20ED">
        <w:rPr>
          <w:rFonts w:ascii="Arial" w:hAnsi="Arial" w:cs="Arial"/>
          <w:sz w:val="18"/>
          <w:szCs w:val="18"/>
        </w:rPr>
        <w:t xml:space="preserve">por escrito y </w:t>
      </w:r>
      <w:r w:rsidR="000A197D" w:rsidRPr="005E20ED">
        <w:rPr>
          <w:rFonts w:ascii="Arial" w:hAnsi="Arial" w:cs="Arial"/>
          <w:sz w:val="18"/>
          <w:szCs w:val="18"/>
        </w:rPr>
        <w:t xml:space="preserve">dirigirlas en todos los casos al analista asignado por </w:t>
      </w:r>
      <w:r w:rsidRPr="005E20ED">
        <w:rPr>
          <w:rFonts w:ascii="Arial" w:hAnsi="Arial" w:cs="Arial"/>
          <w:sz w:val="18"/>
          <w:szCs w:val="18"/>
        </w:rPr>
        <w:t xml:space="preserve">la </w:t>
      </w:r>
      <w:r w:rsidR="00C521E5" w:rsidRPr="005E20ED">
        <w:rPr>
          <w:rFonts w:ascii="Arial" w:hAnsi="Arial" w:cs="Arial"/>
          <w:sz w:val="18"/>
          <w:szCs w:val="18"/>
        </w:rPr>
        <w:t xml:space="preserve">Gerencia de Contrataciones de </w:t>
      </w:r>
      <w:r w:rsidR="00A47125" w:rsidRPr="005E20ED">
        <w:rPr>
          <w:rFonts w:ascii="Arial" w:hAnsi="Arial" w:cs="Arial"/>
          <w:sz w:val="18"/>
          <w:szCs w:val="18"/>
        </w:rPr>
        <w:t xml:space="preserve">YPFB TRANSPORTE </w:t>
      </w:r>
      <w:r w:rsidR="00C521E5" w:rsidRPr="005E20ED">
        <w:rPr>
          <w:rFonts w:ascii="Arial" w:hAnsi="Arial" w:cs="Arial"/>
          <w:sz w:val="18"/>
          <w:szCs w:val="18"/>
        </w:rPr>
        <w:t>S.A.</w:t>
      </w:r>
    </w:p>
    <w:p w14:paraId="60D39CF2"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ECEFC1E"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89792A" w:rsidRPr="005E20ED">
        <w:rPr>
          <w:rFonts w:ascii="Arial" w:hAnsi="Arial" w:cs="Arial"/>
          <w:b/>
          <w:caps/>
          <w:sz w:val="18"/>
          <w:szCs w:val="18"/>
        </w:rPr>
        <w:t>Exclusión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E955392"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 xml:space="preserve">tes o después de la apertura técnica y económica </w:t>
      </w:r>
      <w:r w:rsidR="0089792A" w:rsidRPr="005E20ED">
        <w:rPr>
          <w:rFonts w:ascii="Arial" w:hAnsi="Arial" w:cs="Arial"/>
          <w:sz w:val="18"/>
          <w:szCs w:val="18"/>
        </w:rPr>
        <w:t>o el caso que corresponda y sin por ello invalidar el proceso,</w:t>
      </w:r>
      <w:r w:rsidR="004B77E2" w:rsidRPr="005E20ED">
        <w:rPr>
          <w:rFonts w:ascii="Arial" w:hAnsi="Arial" w:cs="Arial"/>
          <w:sz w:val="18"/>
          <w:szCs w:val="18"/>
        </w:rPr>
        <w:t xml:space="preserve"> </w:t>
      </w:r>
      <w:r w:rsidR="0089792A" w:rsidRPr="005E20ED">
        <w:rPr>
          <w:rFonts w:ascii="Arial" w:hAnsi="Arial" w:cs="Arial"/>
          <w:sz w:val="18"/>
          <w:szCs w:val="18"/>
        </w:rPr>
        <w:t xml:space="preserve">excluir del mismo uno o más de los ítems de cotización insertos en </w:t>
      </w:r>
      <w:r w:rsidR="0028032B" w:rsidRPr="005E20ED">
        <w:rPr>
          <w:rFonts w:ascii="Arial" w:hAnsi="Arial" w:cs="Arial"/>
          <w:sz w:val="18"/>
          <w:szCs w:val="18"/>
        </w:rPr>
        <w:t xml:space="preserve">el </w:t>
      </w:r>
      <w:r w:rsidR="0028032B" w:rsidRPr="005E20ED">
        <w:rPr>
          <w:rFonts w:ascii="Arial" w:hAnsi="Arial" w:cs="Arial"/>
          <w:sz w:val="18"/>
          <w:szCs w:val="18"/>
        </w:rPr>
        <w:lastRenderedPageBreak/>
        <w:t>sitio de presentación de la oferta económica</w:t>
      </w:r>
      <w:r w:rsidR="0089792A" w:rsidRPr="005E20ED">
        <w:rPr>
          <w:rFonts w:ascii="Arial" w:hAnsi="Arial" w:cs="Arial"/>
          <w:sz w:val="18"/>
          <w:szCs w:val="18"/>
        </w:rPr>
        <w:t>, para lo que bastará comunique su decisión por escrito</w:t>
      </w:r>
      <w:r w:rsidR="004B77E2" w:rsidRPr="005E20ED">
        <w:rPr>
          <w:rFonts w:ascii="Arial" w:hAnsi="Arial" w:cs="Arial"/>
          <w:sz w:val="18"/>
          <w:szCs w:val="18"/>
        </w:rPr>
        <w:t xml:space="preserve"> </w:t>
      </w:r>
      <w:r w:rsidR="0089792A" w:rsidRPr="005E20ED">
        <w:rPr>
          <w:rFonts w:ascii="Arial" w:hAnsi="Arial" w:cs="Arial"/>
          <w:sz w:val="18"/>
          <w:szCs w:val="18"/>
        </w:rPr>
        <w:t>mediante la forma que vea más conveniente.</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6C5E4E38" w14:textId="77777777"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 xml:space="preserve">Cuando no se hubiera recibido propuesta alguna. </w:t>
      </w:r>
    </w:p>
    <w:p w14:paraId="687FF8D3"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Si la o las propuestas no hubieran cumplido con los requisitos de</w:t>
      </w:r>
      <w:r w:rsidR="008F50E4" w:rsidRPr="005E20ED">
        <w:rPr>
          <w:rFonts w:ascii="Arial" w:hAnsi="Arial" w:cs="Arial"/>
          <w:sz w:val="18"/>
          <w:szCs w:val="18"/>
        </w:rPr>
        <w:t xml:space="preserve"> la Invitación a Cotizar </w:t>
      </w:r>
      <w:r w:rsidRPr="005E20ED">
        <w:rPr>
          <w:rFonts w:ascii="Arial" w:hAnsi="Arial" w:cs="Arial"/>
          <w:sz w:val="18"/>
          <w:szCs w:val="18"/>
        </w:rPr>
        <w:t>y/o sus anexos.</w:t>
      </w:r>
    </w:p>
    <w:p w14:paraId="107994B1"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Cuándo la (s) propuesta (s) económica (s) supere (n) el 10% del Precio Referencial.</w:t>
      </w:r>
    </w:p>
    <w:p w14:paraId="2349FC35"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Cuando la (s) propuesta (s) económica (s) exceda(n) el Precio Referencial, y esté dentro del margen del 10% y no se pueda certificar/validar el presupuesto adicional.</w:t>
      </w:r>
    </w:p>
    <w:p w14:paraId="685D2FAE"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Cuando el proponente adjudicado incumpla la presentación de documentos o desista de formalizar la Contratación, siempre que no existan otras propuestas que cumpla con los requisitos establecidos dentro del mismo Proceso de Contratación.</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73188D32" w14:textId="750F380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4B77E2" w:rsidRPr="005E20ED">
        <w:rPr>
          <w:rFonts w:ascii="Arial" w:hAnsi="Arial" w:cs="Arial"/>
          <w:sz w:val="18"/>
          <w:szCs w:val="18"/>
        </w:rPr>
        <w:t xml:space="preserve"> S.A.</w:t>
      </w:r>
      <w:r w:rsidR="0089792A" w:rsidRPr="005E20ED">
        <w:rPr>
          <w:rFonts w:ascii="Arial" w:hAnsi="Arial" w:cs="Arial"/>
          <w:sz w:val="18"/>
          <w:szCs w:val="18"/>
        </w:rPr>
        <w:t>, sin necesidad de expresar explicación o justificativo alguno, podrá cancelar, suspender o anular la presente convocatoria hasta antes</w:t>
      </w:r>
      <w:r w:rsidR="004B77E2" w:rsidRPr="005E20ED">
        <w:rPr>
          <w:rFonts w:ascii="Arial" w:hAnsi="Arial" w:cs="Arial"/>
          <w:sz w:val="18"/>
          <w:szCs w:val="18"/>
        </w:rPr>
        <w:t xml:space="preserve"> </w:t>
      </w:r>
      <w:r w:rsidR="0089792A" w:rsidRPr="005E20ED">
        <w:rPr>
          <w:rFonts w:ascii="Arial" w:hAnsi="Arial" w:cs="Arial"/>
          <w:sz w:val="18"/>
          <w:szCs w:val="18"/>
        </w:rPr>
        <w:t xml:space="preserve">de la emisión </w:t>
      </w:r>
      <w:r w:rsidR="00076EB3" w:rsidRPr="005E20ED">
        <w:rPr>
          <w:rFonts w:ascii="Arial" w:hAnsi="Arial" w:cs="Arial"/>
          <w:sz w:val="18"/>
          <w:szCs w:val="18"/>
        </w:rPr>
        <w:t>del Contrato</w:t>
      </w:r>
      <w:r w:rsidR="00181561" w:rsidRPr="005E20ED">
        <w:rPr>
          <w:rFonts w:ascii="Arial" w:hAnsi="Arial" w:cs="Arial"/>
          <w:sz w:val="18"/>
          <w:szCs w:val="18"/>
        </w:rPr>
        <w:t xml:space="preserve"> </w:t>
      </w:r>
      <w:r w:rsidR="00A8717D" w:rsidRPr="005E20ED">
        <w:rPr>
          <w:rFonts w:ascii="Arial" w:hAnsi="Arial" w:cs="Arial"/>
          <w:sz w:val="18"/>
          <w:szCs w:val="18"/>
        </w:rPr>
        <w:t>respectivo</w:t>
      </w:r>
      <w:r w:rsidR="0089792A" w:rsidRPr="005E20ED">
        <w:rPr>
          <w:rFonts w:ascii="Arial" w:hAnsi="Arial" w:cs="Arial"/>
          <w:sz w:val="18"/>
          <w:szCs w:val="18"/>
        </w:rPr>
        <w:t>. Al respecto, los proponentes reconocen que el hecho de cancelar, suspender o anular esta</w:t>
      </w:r>
      <w:r w:rsidR="004B77E2" w:rsidRPr="005E20ED">
        <w:rPr>
          <w:rFonts w:ascii="Arial" w:hAnsi="Arial" w:cs="Arial"/>
          <w:sz w:val="18"/>
          <w:szCs w:val="18"/>
        </w:rPr>
        <w:t xml:space="preserve"> </w:t>
      </w:r>
      <w:r w:rsidR="0089792A" w:rsidRPr="005E20ED">
        <w:rPr>
          <w:rFonts w:ascii="Arial" w:hAnsi="Arial" w:cs="Arial"/>
          <w:sz w:val="18"/>
          <w:szCs w:val="18"/>
        </w:rPr>
        <w:t xml:space="preserve">convocatoria no implicará ninguna responsabilidad legal, económica, ni de ninguna otra índole para </w:t>
      </w:r>
      <w:r w:rsidRPr="005E20ED">
        <w:rPr>
          <w:rFonts w:ascii="Arial" w:hAnsi="Arial" w:cs="Arial"/>
          <w:sz w:val="18"/>
          <w:szCs w:val="18"/>
        </w:rPr>
        <w:t>YPFB TRANSPORTE</w:t>
      </w:r>
      <w:r w:rsidR="004B77E2" w:rsidRPr="005E20ED">
        <w:rPr>
          <w:rFonts w:ascii="Arial" w:hAnsi="Arial" w:cs="Arial"/>
          <w:sz w:val="18"/>
          <w:szCs w:val="18"/>
        </w:rPr>
        <w:t xml:space="preserv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14</w:t>
      </w:r>
      <w:r w:rsidR="0089792A" w:rsidRPr="005E20ED">
        <w:rPr>
          <w:rFonts w:ascii="Arial" w:hAnsi="Arial" w:cs="Arial"/>
          <w:b/>
          <w:sz w:val="18"/>
          <w:szCs w:val="18"/>
        </w:rPr>
        <w:t xml:space="preserve">. </w:t>
      </w:r>
      <w:r w:rsidR="0089792A" w:rsidRPr="005E20ED">
        <w:rPr>
          <w:rFonts w:ascii="Arial" w:hAnsi="Arial" w:cs="Arial"/>
          <w:b/>
          <w:caps/>
          <w:sz w:val="18"/>
          <w:szCs w:val="18"/>
        </w:rPr>
        <w:t>Forma de presentación de ofertas</w:t>
      </w:r>
    </w:p>
    <w:p w14:paraId="5297ACF1"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64455AF4" w14:textId="112BA64E" w:rsidR="0015740C"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ser elaborada en idioma español, </w:t>
      </w:r>
      <w:r w:rsidR="00BE04DB" w:rsidRPr="005E20ED">
        <w:rPr>
          <w:rFonts w:ascii="Arial" w:hAnsi="Arial" w:cs="Arial"/>
          <w:sz w:val="18"/>
          <w:szCs w:val="18"/>
        </w:rPr>
        <w:t>y</w:t>
      </w:r>
      <w:r w:rsidRPr="005E20ED">
        <w:rPr>
          <w:rFonts w:ascii="Arial" w:hAnsi="Arial" w:cs="Arial"/>
          <w:sz w:val="18"/>
          <w:szCs w:val="18"/>
        </w:rPr>
        <w:t xml:space="preserve"> </w:t>
      </w:r>
      <w:r w:rsidR="00DF03A0" w:rsidRPr="005E20ED">
        <w:rPr>
          <w:rFonts w:ascii="Arial" w:hAnsi="Arial" w:cs="Arial"/>
          <w:sz w:val="18"/>
          <w:szCs w:val="18"/>
        </w:rPr>
        <w:t>subida</w:t>
      </w:r>
      <w:r w:rsidR="00CE0472" w:rsidRPr="005E20ED">
        <w:rPr>
          <w:rFonts w:ascii="Arial" w:hAnsi="Arial" w:cs="Arial"/>
          <w:sz w:val="18"/>
          <w:szCs w:val="18"/>
        </w:rPr>
        <w:t xml:space="preserve"> en </w:t>
      </w:r>
      <w:r w:rsidR="004750F0" w:rsidRPr="005E20ED">
        <w:rPr>
          <w:rFonts w:ascii="Arial" w:hAnsi="Arial" w:cs="Arial"/>
          <w:sz w:val="18"/>
          <w:szCs w:val="18"/>
        </w:rPr>
        <w:t>plataforma</w:t>
      </w:r>
      <w:r w:rsidR="00CE0472" w:rsidRPr="005E20ED">
        <w:rPr>
          <w:rFonts w:ascii="Arial" w:hAnsi="Arial" w:cs="Arial"/>
          <w:sz w:val="18"/>
          <w:szCs w:val="18"/>
        </w:rPr>
        <w:t xml:space="preserve"> ERP, </w:t>
      </w:r>
      <w:r w:rsidR="00DF03A0" w:rsidRPr="005E20ED">
        <w:rPr>
          <w:rFonts w:ascii="Arial" w:hAnsi="Arial" w:cs="Arial"/>
          <w:sz w:val="18"/>
          <w:szCs w:val="18"/>
        </w:rPr>
        <w:t>tanto</w:t>
      </w:r>
      <w:r w:rsidR="000F7A53" w:rsidRPr="005E20ED">
        <w:rPr>
          <w:rFonts w:ascii="Arial" w:hAnsi="Arial" w:cs="Arial"/>
          <w:sz w:val="18"/>
          <w:szCs w:val="18"/>
        </w:rPr>
        <w:t xml:space="preserve"> </w:t>
      </w:r>
      <w:r w:rsidR="00CE0472" w:rsidRPr="005E20ED">
        <w:rPr>
          <w:rFonts w:ascii="Arial" w:hAnsi="Arial" w:cs="Arial"/>
          <w:sz w:val="18"/>
          <w:szCs w:val="18"/>
        </w:rPr>
        <w:t xml:space="preserve">la oferta </w:t>
      </w:r>
      <w:r w:rsidR="000F7A53" w:rsidRPr="005E20ED">
        <w:rPr>
          <w:rFonts w:ascii="Arial" w:hAnsi="Arial" w:cs="Arial"/>
          <w:sz w:val="18"/>
          <w:szCs w:val="18"/>
        </w:rPr>
        <w:t xml:space="preserve">técnica como la oferta </w:t>
      </w:r>
      <w:r w:rsidR="00DF03A0" w:rsidRPr="005E20ED">
        <w:rPr>
          <w:rFonts w:ascii="Arial" w:hAnsi="Arial" w:cs="Arial"/>
          <w:sz w:val="18"/>
          <w:szCs w:val="18"/>
        </w:rPr>
        <w:t>económica y sus anexos.</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665E04B9" w14:textId="693B45CD"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15</w:t>
      </w:r>
      <w:r w:rsidR="0089792A" w:rsidRPr="005E20ED">
        <w:rPr>
          <w:rFonts w:ascii="Arial" w:hAnsi="Arial" w:cs="Arial"/>
          <w:b/>
          <w:sz w:val="18"/>
          <w:szCs w:val="18"/>
        </w:rPr>
        <w:t xml:space="preserve">. </w:t>
      </w:r>
      <w:r w:rsidR="0089792A" w:rsidRPr="005E20ED">
        <w:rPr>
          <w:rFonts w:ascii="Arial" w:hAnsi="Arial" w:cs="Arial"/>
          <w:b/>
          <w:caps/>
          <w:sz w:val="18"/>
          <w:szCs w:val="18"/>
        </w:rPr>
        <w:t>Proceso de selección de la oferta ganadora</w:t>
      </w:r>
    </w:p>
    <w:p w14:paraId="32A5576D"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47205DF7" w14:textId="4D18273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seleccionará la oferta que </w:t>
      </w:r>
      <w:r w:rsidR="0025243F" w:rsidRPr="005E20ED">
        <w:rPr>
          <w:rFonts w:ascii="Arial" w:hAnsi="Arial" w:cs="Arial"/>
          <w:sz w:val="18"/>
          <w:szCs w:val="18"/>
        </w:rPr>
        <w:t>dé cumplimiento a los términos</w:t>
      </w:r>
      <w:r w:rsidR="001A449C" w:rsidRPr="005E20ED">
        <w:rPr>
          <w:rFonts w:ascii="Arial" w:hAnsi="Arial" w:cs="Arial"/>
          <w:sz w:val="18"/>
          <w:szCs w:val="18"/>
        </w:rPr>
        <w:t xml:space="preserve"> y condiciones</w:t>
      </w:r>
      <w:r w:rsidR="0025243F" w:rsidRPr="005E20ED">
        <w:rPr>
          <w:rFonts w:ascii="Arial" w:hAnsi="Arial" w:cs="Arial"/>
          <w:sz w:val="18"/>
          <w:szCs w:val="18"/>
        </w:rPr>
        <w:t xml:space="preserve"> establecidos en la matriz de evaluación</w:t>
      </w:r>
      <w:r w:rsidR="008F50E4" w:rsidRPr="005E20ED">
        <w:rPr>
          <w:rFonts w:ascii="Arial" w:hAnsi="Arial" w:cs="Arial"/>
          <w:sz w:val="18"/>
          <w:szCs w:val="18"/>
        </w:rPr>
        <w:t xml:space="preserve"> técnica</w:t>
      </w:r>
      <w:r w:rsidR="0025243F" w:rsidRPr="005E20ED">
        <w:rPr>
          <w:rFonts w:ascii="Arial" w:hAnsi="Arial" w:cs="Arial"/>
          <w:sz w:val="18"/>
          <w:szCs w:val="18"/>
        </w:rPr>
        <w:t xml:space="preserve">, </w:t>
      </w:r>
      <w:r w:rsidR="001A449C" w:rsidRPr="005E20ED">
        <w:rPr>
          <w:rFonts w:ascii="Arial" w:hAnsi="Arial" w:cs="Arial"/>
          <w:sz w:val="18"/>
          <w:szCs w:val="18"/>
        </w:rPr>
        <w:t>la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propuesta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con </w:t>
      </w:r>
      <w:r w:rsidR="005C74B4" w:rsidRPr="005E20ED">
        <w:rPr>
          <w:rFonts w:ascii="Arial" w:hAnsi="Arial" w:cs="Arial"/>
          <w:sz w:val="18"/>
          <w:szCs w:val="18"/>
        </w:rPr>
        <w:t xml:space="preserve">el </w:t>
      </w:r>
      <w:r w:rsidR="0025243F" w:rsidRPr="005E20ED">
        <w:rPr>
          <w:rFonts w:ascii="Arial" w:hAnsi="Arial" w:cs="Arial"/>
          <w:sz w:val="18"/>
          <w:szCs w:val="18"/>
        </w:rPr>
        <w:t>precio evaluado más</w:t>
      </w:r>
      <w:r w:rsidR="001A449C" w:rsidRPr="005E20ED">
        <w:rPr>
          <w:rFonts w:ascii="Arial" w:hAnsi="Arial" w:cs="Arial"/>
          <w:sz w:val="18"/>
          <w:szCs w:val="18"/>
        </w:rPr>
        <w:t xml:space="preserve"> bajo y</w:t>
      </w:r>
      <w:r w:rsidR="0025243F" w:rsidRPr="005E20ED">
        <w:rPr>
          <w:rFonts w:ascii="Arial" w:hAnsi="Arial" w:cs="Arial"/>
          <w:sz w:val="18"/>
          <w:szCs w:val="18"/>
        </w:rPr>
        <w:t xml:space="preserve"> </w:t>
      </w:r>
      <w:r w:rsidR="005C74B4" w:rsidRPr="005E20ED">
        <w:rPr>
          <w:rFonts w:ascii="Arial" w:hAnsi="Arial" w:cs="Arial"/>
          <w:sz w:val="18"/>
          <w:szCs w:val="18"/>
        </w:rPr>
        <w:t xml:space="preserve">la </w:t>
      </w:r>
      <w:r w:rsidR="00B95599" w:rsidRPr="005E20ED">
        <w:rPr>
          <w:rFonts w:ascii="Arial" w:hAnsi="Arial" w:cs="Arial"/>
          <w:sz w:val="18"/>
          <w:szCs w:val="18"/>
        </w:rPr>
        <w:t xml:space="preserve">forma de </w:t>
      </w:r>
      <w:r w:rsidR="001A449C" w:rsidRPr="005E20ED">
        <w:rPr>
          <w:rFonts w:ascii="Arial" w:hAnsi="Arial" w:cs="Arial"/>
          <w:sz w:val="18"/>
          <w:szCs w:val="18"/>
        </w:rPr>
        <w:t>adjudicación total o parcial</w:t>
      </w:r>
      <w:r w:rsidR="005C74B4" w:rsidRPr="005E20ED">
        <w:rPr>
          <w:rFonts w:ascii="Arial" w:hAnsi="Arial" w:cs="Arial"/>
          <w:sz w:val="18"/>
          <w:szCs w:val="18"/>
        </w:rPr>
        <w:t xml:space="preserve"> </w:t>
      </w:r>
      <w:r w:rsidR="001A449C" w:rsidRPr="005E20ED">
        <w:rPr>
          <w:rFonts w:ascii="Arial" w:hAnsi="Arial" w:cs="Arial"/>
          <w:sz w:val="18"/>
          <w:szCs w:val="18"/>
        </w:rPr>
        <w:t>mencionada en</w:t>
      </w:r>
      <w:r w:rsidR="00EA4C70" w:rsidRPr="005E20ED">
        <w:rPr>
          <w:rFonts w:ascii="Arial" w:hAnsi="Arial" w:cs="Arial"/>
          <w:sz w:val="18"/>
          <w:szCs w:val="18"/>
        </w:rPr>
        <w:t xml:space="preserve"> </w:t>
      </w:r>
      <w:r w:rsidR="00827137" w:rsidRPr="005E20ED">
        <w:rPr>
          <w:rFonts w:ascii="Arial" w:hAnsi="Arial" w:cs="Arial"/>
          <w:sz w:val="18"/>
          <w:szCs w:val="18"/>
        </w:rPr>
        <w:t xml:space="preserve">los </w:t>
      </w:r>
      <w:r w:rsidR="00A47125" w:rsidRPr="005E20ED">
        <w:rPr>
          <w:rFonts w:ascii="Arial" w:hAnsi="Arial" w:cs="Arial"/>
          <w:sz w:val="18"/>
          <w:szCs w:val="18"/>
        </w:rPr>
        <w:t>Términos de Referencia</w:t>
      </w:r>
      <w:r w:rsidR="003341B0" w:rsidRPr="005E20ED">
        <w:rPr>
          <w:rFonts w:ascii="Arial" w:hAnsi="Arial" w:cs="Arial"/>
          <w:sz w:val="18"/>
          <w:szCs w:val="18"/>
        </w:rPr>
        <w:t>/Especificaciones Técnicas</w:t>
      </w:r>
      <w:r w:rsidR="00A47125" w:rsidRPr="005E20ED">
        <w:rPr>
          <w:rFonts w:ascii="Arial" w:hAnsi="Arial" w:cs="Arial"/>
          <w:sz w:val="18"/>
          <w:szCs w:val="18"/>
        </w:rPr>
        <w:t xml:space="preserve"> </w:t>
      </w:r>
      <w:r w:rsidR="00EA4C70" w:rsidRPr="005E20ED">
        <w:rPr>
          <w:rFonts w:ascii="Arial" w:hAnsi="Arial" w:cs="Arial"/>
          <w:sz w:val="18"/>
          <w:szCs w:val="18"/>
        </w:rPr>
        <w:t>de</w:t>
      </w:r>
      <w:r w:rsidR="001A449C" w:rsidRPr="005E20ED">
        <w:rPr>
          <w:rFonts w:ascii="Arial" w:hAnsi="Arial" w:cs="Arial"/>
          <w:sz w:val="18"/>
          <w:szCs w:val="18"/>
        </w:rPr>
        <w:t xml:space="preserve"> </w:t>
      </w:r>
      <w:r w:rsidR="004750F0" w:rsidRPr="005E20ED">
        <w:rPr>
          <w:rFonts w:ascii="Arial" w:hAnsi="Arial" w:cs="Arial"/>
          <w:sz w:val="18"/>
          <w:szCs w:val="18"/>
        </w:rPr>
        <w:t>la</w:t>
      </w:r>
      <w:r w:rsidR="005C74B4" w:rsidRPr="005E20ED">
        <w:rPr>
          <w:rFonts w:ascii="Arial" w:hAnsi="Arial" w:cs="Arial"/>
          <w:sz w:val="18"/>
          <w:szCs w:val="18"/>
        </w:rPr>
        <w:t xml:space="preserve"> </w:t>
      </w:r>
      <w:r w:rsidR="004750F0" w:rsidRPr="005E20ED">
        <w:rPr>
          <w:rFonts w:ascii="Arial" w:hAnsi="Arial" w:cs="Arial"/>
          <w:sz w:val="18"/>
          <w:szCs w:val="18"/>
        </w:rPr>
        <w:t>Invitación a Cotizar</w:t>
      </w:r>
      <w:r w:rsidR="00A116B1" w:rsidRPr="005E20ED">
        <w:rPr>
          <w:rFonts w:ascii="Arial" w:hAnsi="Arial" w:cs="Arial"/>
          <w:sz w:val="18"/>
          <w:szCs w:val="18"/>
        </w:rPr>
        <w:t>, al momento del envío de la invitación</w:t>
      </w:r>
      <w:r w:rsidR="005C74B4" w:rsidRPr="005E20ED">
        <w:rPr>
          <w:rFonts w:ascii="Arial" w:hAnsi="Arial" w:cs="Arial"/>
          <w:sz w:val="18"/>
          <w:szCs w:val="18"/>
        </w:rPr>
        <w:t>.</w:t>
      </w:r>
    </w:p>
    <w:p w14:paraId="3FC1AEE3"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045F125C" w14:textId="6EBBD1D0"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w:t>
      </w:r>
      <w:r w:rsidR="00107E35" w:rsidRPr="005E20ED">
        <w:rPr>
          <w:rFonts w:ascii="Arial" w:hAnsi="Arial" w:cs="Arial"/>
          <w:sz w:val="18"/>
          <w:szCs w:val="18"/>
        </w:rPr>
        <w:t>YPFB TRANSPORTE</w:t>
      </w:r>
      <w:r w:rsidRPr="005E20ED">
        <w:rPr>
          <w:rFonts w:ascii="Arial" w:hAnsi="Arial" w:cs="Arial"/>
          <w:sz w:val="18"/>
          <w:szCs w:val="18"/>
        </w:rPr>
        <w:t xml:space="preserve"> S.A. con la empresa adjudicataria tiene como objeto la provisión de los </w:t>
      </w:r>
      <w:r w:rsidR="00263CDB" w:rsidRPr="005E20ED">
        <w:rPr>
          <w:rFonts w:ascii="Arial" w:hAnsi="Arial" w:cs="Arial"/>
          <w:sz w:val="18"/>
          <w:szCs w:val="18"/>
        </w:rPr>
        <w:t>bienes</w:t>
      </w:r>
      <w:r w:rsidR="00FB179B" w:rsidRPr="005E20ED">
        <w:rPr>
          <w:rFonts w:ascii="Arial" w:hAnsi="Arial" w:cs="Arial"/>
          <w:sz w:val="18"/>
          <w:szCs w:val="18"/>
        </w:rPr>
        <w:t xml:space="preserve"> </w:t>
      </w:r>
      <w:r w:rsidRPr="005E20ED">
        <w:rPr>
          <w:rFonts w:ascii="Arial" w:hAnsi="Arial" w:cs="Arial"/>
          <w:sz w:val="18"/>
          <w:szCs w:val="18"/>
        </w:rPr>
        <w:t xml:space="preserve">cotizados y ofertados bajo las especificaciones, descripciones, términos, condiciones y plazos establecidos en </w:t>
      </w:r>
      <w:r w:rsidR="002B2020">
        <w:rPr>
          <w:rFonts w:ascii="Arial" w:hAnsi="Arial" w:cs="Arial"/>
          <w:sz w:val="18"/>
          <w:szCs w:val="18"/>
        </w:rPr>
        <w:t>la</w:t>
      </w:r>
      <w:r w:rsidR="0025243F" w:rsidRPr="005E20ED">
        <w:rPr>
          <w:rFonts w:ascii="Arial" w:hAnsi="Arial" w:cs="Arial"/>
          <w:sz w:val="18"/>
          <w:szCs w:val="18"/>
        </w:rPr>
        <w:t xml:space="preserve"> </w:t>
      </w:r>
      <w:r w:rsidR="004750F0" w:rsidRPr="005E20ED">
        <w:rPr>
          <w:rFonts w:ascii="Arial" w:hAnsi="Arial" w:cs="Arial"/>
          <w:sz w:val="18"/>
          <w:szCs w:val="18"/>
        </w:rPr>
        <w:t>Invitación a Cotizar</w:t>
      </w:r>
      <w:r w:rsidR="00FB179B" w:rsidRPr="005E20ED">
        <w:rPr>
          <w:rFonts w:ascii="Arial" w:hAnsi="Arial" w:cs="Arial"/>
          <w:sz w:val="18"/>
          <w:szCs w:val="18"/>
        </w:rPr>
        <w:t xml:space="preserve"> </w:t>
      </w:r>
      <w:r w:rsidR="00076EB3" w:rsidRPr="005E20ED">
        <w:rPr>
          <w:rFonts w:ascii="Arial" w:hAnsi="Arial" w:cs="Arial"/>
          <w:sz w:val="18"/>
          <w:szCs w:val="18"/>
        </w:rPr>
        <w:t>y el</w:t>
      </w:r>
      <w:r w:rsidR="00181561" w:rsidRPr="005E20ED">
        <w:rPr>
          <w:rFonts w:ascii="Arial" w:hAnsi="Arial" w:cs="Arial"/>
          <w:sz w:val="18"/>
          <w:szCs w:val="18"/>
        </w:rPr>
        <w:t xml:space="preserve"> </w:t>
      </w:r>
      <w:r w:rsidR="00076EB3" w:rsidRPr="005E20ED">
        <w:rPr>
          <w:rFonts w:ascii="Arial" w:hAnsi="Arial" w:cs="Arial"/>
          <w:sz w:val="18"/>
          <w:szCs w:val="18"/>
        </w:rPr>
        <w:t>Contrato</w:t>
      </w:r>
      <w:r w:rsidR="00FB179B" w:rsidRPr="005E20ED">
        <w:rPr>
          <w:rFonts w:ascii="Arial" w:hAnsi="Arial" w:cs="Arial"/>
          <w:sz w:val="18"/>
          <w:szCs w:val="18"/>
        </w:rPr>
        <w:t xml:space="preserve"> </w:t>
      </w:r>
      <w:r w:rsidRPr="005E20ED">
        <w:rPr>
          <w:rFonts w:ascii="Arial" w:hAnsi="Arial" w:cs="Arial"/>
          <w:sz w:val="18"/>
          <w:szCs w:val="18"/>
        </w:rPr>
        <w:t>a emitirse; documentos que de forma integral acreditan los antecedentes y términos contractuales entre partes.</w:t>
      </w:r>
    </w:p>
    <w:p w14:paraId="4E50095F"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6F8452F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Consecuentemente, las empresas invitadas deberán considerar que la remisión de una cotización en atención a</w:t>
      </w:r>
      <w:r w:rsidR="004750F0" w:rsidRPr="005E20ED">
        <w:rPr>
          <w:rFonts w:ascii="Arial" w:hAnsi="Arial" w:cs="Arial"/>
          <w:sz w:val="18"/>
          <w:szCs w:val="18"/>
        </w:rPr>
        <w:t xml:space="preserve"> </w:t>
      </w:r>
      <w:r w:rsidRPr="005E20ED">
        <w:rPr>
          <w:rFonts w:ascii="Arial" w:hAnsi="Arial" w:cs="Arial"/>
          <w:sz w:val="18"/>
          <w:szCs w:val="18"/>
        </w:rPr>
        <w:t>l</w:t>
      </w:r>
      <w:r w:rsidR="004750F0" w:rsidRPr="005E20ED">
        <w:rPr>
          <w:rFonts w:ascii="Arial" w:hAnsi="Arial" w:cs="Arial"/>
          <w:sz w:val="18"/>
          <w:szCs w:val="18"/>
        </w:rPr>
        <w:t>a</w:t>
      </w:r>
      <w:r w:rsidRPr="005E20ED">
        <w:rPr>
          <w:rFonts w:ascii="Arial" w:hAnsi="Arial" w:cs="Arial"/>
          <w:sz w:val="18"/>
          <w:szCs w:val="18"/>
        </w:rPr>
        <w:t xml:space="preserve"> presente </w:t>
      </w:r>
      <w:r w:rsidR="004750F0" w:rsidRPr="005E20ED">
        <w:rPr>
          <w:rFonts w:ascii="Arial" w:hAnsi="Arial" w:cs="Arial"/>
          <w:sz w:val="18"/>
          <w:szCs w:val="18"/>
        </w:rPr>
        <w:t>Invitación a Cotizar</w:t>
      </w:r>
      <w:r w:rsidRPr="005E20ED">
        <w:rPr>
          <w:rFonts w:ascii="Arial" w:hAnsi="Arial" w:cs="Arial"/>
          <w:sz w:val="18"/>
          <w:szCs w:val="18"/>
        </w:rPr>
        <w:t xml:space="preserve"> implicará tácitamente,</w:t>
      </w:r>
      <w:r w:rsidR="00FB179B" w:rsidRPr="005E20ED">
        <w:rPr>
          <w:rFonts w:ascii="Arial" w:hAnsi="Arial" w:cs="Arial"/>
          <w:sz w:val="18"/>
          <w:szCs w:val="18"/>
        </w:rPr>
        <w:t xml:space="preserve"> </w:t>
      </w:r>
      <w:r w:rsidRPr="005E20ED">
        <w:rPr>
          <w:rFonts w:ascii="Arial" w:hAnsi="Arial" w:cs="Arial"/>
          <w:sz w:val="18"/>
          <w:szCs w:val="18"/>
        </w:rPr>
        <w:t>en todos los casos, la conformidad del proponente con estos términos y condiciones.</w:t>
      </w:r>
    </w:p>
    <w:p w14:paraId="426F6BDA"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478964EF" w14:textId="0B27291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w:t>
      </w:r>
      <w:r w:rsidR="00A47125" w:rsidRPr="005E20ED">
        <w:rPr>
          <w:rFonts w:ascii="Arial" w:hAnsi="Arial" w:cs="Arial"/>
          <w:sz w:val="18"/>
          <w:szCs w:val="18"/>
        </w:rPr>
        <w:t xml:space="preserve">y </w:t>
      </w:r>
      <w:r w:rsidR="00107E35" w:rsidRPr="005E20ED">
        <w:rPr>
          <w:rFonts w:ascii="Arial" w:hAnsi="Arial" w:cs="Arial"/>
          <w:sz w:val="18"/>
          <w:szCs w:val="18"/>
        </w:rPr>
        <w:t>YPFB TRANSPORTE</w:t>
      </w:r>
      <w:r w:rsidRPr="005E20ED">
        <w:rPr>
          <w:rFonts w:ascii="Arial" w:hAnsi="Arial" w:cs="Arial"/>
          <w:sz w:val="18"/>
          <w:szCs w:val="18"/>
        </w:rPr>
        <w:t xml:space="preserve"> S.A. se perfeccionará con la</w:t>
      </w:r>
      <w:r w:rsidR="00FB179B" w:rsidRPr="005E20ED">
        <w:rPr>
          <w:rFonts w:ascii="Arial" w:hAnsi="Arial" w:cs="Arial"/>
          <w:sz w:val="18"/>
          <w:szCs w:val="18"/>
        </w:rPr>
        <w:t xml:space="preserve"> </w:t>
      </w:r>
      <w:r w:rsidRPr="005E20ED">
        <w:rPr>
          <w:rFonts w:ascii="Arial" w:hAnsi="Arial" w:cs="Arial"/>
          <w:sz w:val="18"/>
          <w:szCs w:val="18"/>
        </w:rPr>
        <w:t xml:space="preserve">sola aceptación de ésta última, y que esta aceptación se comunicará en la forma de </w:t>
      </w:r>
      <w:r w:rsidR="00076EB3" w:rsidRPr="005E20ED">
        <w:rPr>
          <w:rFonts w:ascii="Arial" w:hAnsi="Arial" w:cs="Arial"/>
          <w:sz w:val="18"/>
          <w:szCs w:val="18"/>
        </w:rPr>
        <w:t>un Contrato</w:t>
      </w:r>
      <w:r w:rsidRPr="005E20ED">
        <w:rPr>
          <w:rFonts w:ascii="Arial" w:hAnsi="Arial" w:cs="Arial"/>
          <w:sz w:val="18"/>
          <w:szCs w:val="18"/>
        </w:rPr>
        <w:t>.</w:t>
      </w:r>
    </w:p>
    <w:p w14:paraId="78612994" w14:textId="000ADD43" w:rsidR="002F55D7" w:rsidRPr="005E20ED" w:rsidRDefault="002F55D7" w:rsidP="002F55D7">
      <w:pPr>
        <w:autoSpaceDE w:val="0"/>
        <w:autoSpaceDN w:val="0"/>
        <w:adjustRightInd w:val="0"/>
        <w:spacing w:after="0" w:line="240" w:lineRule="auto"/>
        <w:rPr>
          <w:rFonts w:ascii="Arial" w:hAnsi="Arial" w:cs="Arial"/>
          <w:b/>
          <w:sz w:val="18"/>
          <w:szCs w:val="18"/>
        </w:rPr>
      </w:pPr>
    </w:p>
    <w:p w14:paraId="41413AED" w14:textId="52B0FD91" w:rsidR="002F55D7" w:rsidRPr="005E20ED" w:rsidRDefault="009E271C" w:rsidP="002F55D7">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16</w:t>
      </w:r>
      <w:r w:rsidR="002F55D7" w:rsidRPr="005E20ED">
        <w:rPr>
          <w:rFonts w:ascii="Arial" w:hAnsi="Arial" w:cs="Arial"/>
          <w:b/>
          <w:sz w:val="18"/>
          <w:szCs w:val="18"/>
        </w:rPr>
        <w:t>. RÉGIMEN DE MULTAS</w:t>
      </w:r>
    </w:p>
    <w:p w14:paraId="7E7E764D" w14:textId="77777777" w:rsidR="002F55D7" w:rsidRPr="005E20ED" w:rsidRDefault="002F55D7" w:rsidP="002F55D7">
      <w:pPr>
        <w:pStyle w:val="Prrafodelista"/>
        <w:autoSpaceDE w:val="0"/>
        <w:autoSpaceDN w:val="0"/>
        <w:adjustRightInd w:val="0"/>
        <w:ind w:left="567" w:right="49"/>
        <w:rPr>
          <w:rFonts w:ascii="Arial" w:hAnsi="Arial" w:cs="Arial"/>
          <w:b/>
          <w:color w:val="000000" w:themeColor="text1"/>
          <w:sz w:val="18"/>
          <w:szCs w:val="18"/>
        </w:rPr>
      </w:pPr>
    </w:p>
    <w:p w14:paraId="548D70DE" w14:textId="75D10358"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En caso de que el Contratista no concluyera </w:t>
      </w:r>
      <w:r w:rsidR="00263CDB" w:rsidRPr="005E20ED">
        <w:rPr>
          <w:rFonts w:ascii="Arial" w:hAnsi="Arial" w:cs="Arial"/>
          <w:color w:val="000000" w:themeColor="text1"/>
          <w:sz w:val="18"/>
          <w:szCs w:val="18"/>
        </w:rPr>
        <w:t>la</w:t>
      </w:r>
      <w:r w:rsidR="003341B0" w:rsidRPr="005E20ED">
        <w:rPr>
          <w:rFonts w:ascii="Arial" w:hAnsi="Arial" w:cs="Arial"/>
          <w:color w:val="000000" w:themeColor="text1"/>
          <w:sz w:val="18"/>
          <w:szCs w:val="18"/>
        </w:rPr>
        <w:t xml:space="preserve"> entrega de Bienes</w:t>
      </w:r>
      <w:r w:rsidRPr="005E20ED">
        <w:rPr>
          <w:rFonts w:ascii="Arial" w:hAnsi="Arial" w:cs="Arial"/>
          <w:color w:val="000000" w:themeColor="text1"/>
          <w:sz w:val="18"/>
          <w:szCs w:val="18"/>
        </w:rPr>
        <w:t xml:space="preserve"> comprometidos en el plazo previsto en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o que incumpla en cualquier condición establecida en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263CDB" w:rsidRPr="005E20ED">
        <w:rPr>
          <w:rFonts w:ascii="Arial" w:hAnsi="Arial" w:cs="Arial"/>
          <w:color w:val="000000" w:themeColor="text1"/>
          <w:sz w:val="18"/>
          <w:szCs w:val="18"/>
        </w:rPr>
        <w:t>Compra</w:t>
      </w:r>
      <w:r w:rsidRPr="005E20ED">
        <w:rPr>
          <w:rFonts w:ascii="Arial" w:hAnsi="Arial" w:cs="Arial"/>
          <w:color w:val="000000" w:themeColor="text1"/>
          <w:sz w:val="18"/>
          <w:szCs w:val="18"/>
        </w:rPr>
        <w:t xml:space="preserve">. El alcanzar este límite máximo podrá dar lugar a la resolución por incumplimiento de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por parte de YPFB TRANSPORTE S.A. Se deja establecido que el resarcimiento convencional al que se refiere la </w:t>
      </w:r>
      <w:r w:rsidRPr="005E20ED">
        <w:rPr>
          <w:rFonts w:ascii="Arial" w:hAnsi="Arial" w:cs="Arial"/>
          <w:color w:val="000000" w:themeColor="text1"/>
          <w:sz w:val="18"/>
          <w:szCs w:val="18"/>
        </w:rPr>
        <w:lastRenderedPageBreak/>
        <w:t xml:space="preserve">presente estipulación está referido y relacionado únicamente a la demora en el cumplimiento de las obligaciones asumidas por el Contratista. </w:t>
      </w:r>
    </w:p>
    <w:p w14:paraId="512FC918"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31426C65" w14:textId="28C022B4"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Lo anotado precedentemente no podrá considerarse como la estipulación de un resarcimiento convencional o una cláusula penal</w:t>
      </w:r>
      <w:r w:rsidRPr="005E20ED" w:rsidDel="0041034C">
        <w:rPr>
          <w:rFonts w:ascii="Arial" w:hAnsi="Arial" w:cs="Arial"/>
          <w:color w:val="000000" w:themeColor="text1"/>
          <w:sz w:val="18"/>
          <w:szCs w:val="18"/>
        </w:rPr>
        <w:t xml:space="preserve"> </w:t>
      </w:r>
      <w:proofErr w:type="gramStart"/>
      <w:r w:rsidRPr="005E20ED">
        <w:rPr>
          <w:rFonts w:ascii="Arial" w:hAnsi="Arial" w:cs="Arial"/>
          <w:color w:val="000000" w:themeColor="text1"/>
          <w:sz w:val="18"/>
          <w:szCs w:val="18"/>
        </w:rPr>
        <w:t>y</w:t>
      </w:r>
      <w:proofErr w:type="gramEnd"/>
      <w:r w:rsidRPr="005E20ED">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5C452DE4"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64FE5D71" w14:textId="2830C864"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9AED22" w14:textId="01FCDA2B" w:rsidR="00E72022" w:rsidRPr="005E20ED" w:rsidRDefault="00E72022" w:rsidP="000E47A6">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PARTE II – CONDICIONES ADMINISTRATIVAS</w:t>
      </w:r>
    </w:p>
    <w:p w14:paraId="77882CC1" w14:textId="77777777" w:rsidR="00E72022" w:rsidRPr="005E20ED"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E20ED" w:rsidRDefault="00455876" w:rsidP="00455876">
      <w:pPr>
        <w:pStyle w:val="Prrafodelista"/>
        <w:numPr>
          <w:ilvl w:val="0"/>
          <w:numId w:val="30"/>
        </w:numPr>
        <w:autoSpaceDE w:val="0"/>
        <w:autoSpaceDN w:val="0"/>
        <w:adjustRightInd w:val="0"/>
        <w:rPr>
          <w:rFonts w:ascii="Arial" w:hAnsi="Arial" w:cs="Arial"/>
          <w:b/>
          <w:sz w:val="18"/>
          <w:szCs w:val="18"/>
        </w:rPr>
      </w:pPr>
      <w:r w:rsidRPr="005E20ED">
        <w:rPr>
          <w:rFonts w:ascii="Arial" w:hAnsi="Arial" w:cs="Arial"/>
          <w:b/>
          <w:sz w:val="18"/>
          <w:szCs w:val="18"/>
        </w:rPr>
        <w:t>CONDICIONES ADMINISTRATIVAS</w:t>
      </w:r>
    </w:p>
    <w:p w14:paraId="69B0D283" w14:textId="77777777" w:rsidR="00237A68" w:rsidRPr="005E20ED" w:rsidRDefault="00237A68" w:rsidP="00237A68">
      <w:pPr>
        <w:pStyle w:val="Prrafodelista"/>
        <w:autoSpaceDE w:val="0"/>
        <w:autoSpaceDN w:val="0"/>
        <w:adjustRightInd w:val="0"/>
        <w:rPr>
          <w:rFonts w:ascii="Arial" w:hAnsi="Arial" w:cs="Arial"/>
          <w:b/>
          <w:sz w:val="18"/>
          <w:szCs w:val="18"/>
        </w:rPr>
      </w:pPr>
    </w:p>
    <w:p w14:paraId="3F88D623" w14:textId="1FC5A825" w:rsidR="00E72022" w:rsidRPr="005E20ED" w:rsidRDefault="00E72022" w:rsidP="00CC3D09">
      <w:pPr>
        <w:pStyle w:val="Prrafodelista"/>
        <w:numPr>
          <w:ilvl w:val="0"/>
          <w:numId w:val="6"/>
        </w:numPr>
        <w:rPr>
          <w:rFonts w:ascii="Arial" w:hAnsi="Arial" w:cs="Arial"/>
          <w:sz w:val="18"/>
          <w:szCs w:val="18"/>
        </w:rPr>
      </w:pPr>
      <w:r w:rsidRPr="005E20ED">
        <w:rPr>
          <w:rFonts w:ascii="Arial" w:hAnsi="Arial" w:cs="Arial"/>
          <w:b/>
          <w:sz w:val="18"/>
          <w:szCs w:val="18"/>
        </w:rPr>
        <w:t xml:space="preserve">Lugar de entrega del </w:t>
      </w:r>
      <w:r w:rsidR="008B4AB1" w:rsidRPr="005E20ED">
        <w:rPr>
          <w:rFonts w:ascii="Arial" w:hAnsi="Arial" w:cs="Arial"/>
          <w:b/>
          <w:sz w:val="18"/>
          <w:szCs w:val="18"/>
        </w:rPr>
        <w:t>bien</w:t>
      </w:r>
      <w:r w:rsidRPr="005E20ED">
        <w:rPr>
          <w:rFonts w:ascii="Arial" w:hAnsi="Arial" w:cs="Arial"/>
          <w:b/>
          <w:sz w:val="18"/>
          <w:szCs w:val="18"/>
        </w:rPr>
        <w:t>:</w:t>
      </w:r>
      <w:r w:rsidRPr="005E20ED">
        <w:rPr>
          <w:rFonts w:ascii="Arial" w:hAnsi="Arial" w:cs="Arial"/>
          <w:sz w:val="18"/>
          <w:szCs w:val="18"/>
        </w:rPr>
        <w:t xml:space="preserve"> </w:t>
      </w:r>
      <w:r w:rsidR="00CC3D09" w:rsidRPr="005E20ED">
        <w:rPr>
          <w:rFonts w:ascii="Arial" w:hAnsi="Arial" w:cs="Arial"/>
          <w:sz w:val="18"/>
          <w:szCs w:val="18"/>
        </w:rPr>
        <w:t>DDP Almacén Santa Cruz YPFB Transporte S.A.</w:t>
      </w:r>
    </w:p>
    <w:p w14:paraId="7F8BE1CA" w14:textId="0859E935" w:rsidR="00C73504" w:rsidRPr="005E20ED" w:rsidRDefault="00C73504" w:rsidP="008E696B">
      <w:pPr>
        <w:pStyle w:val="Prrafodelista"/>
        <w:numPr>
          <w:ilvl w:val="0"/>
          <w:numId w:val="6"/>
        </w:numPr>
        <w:rPr>
          <w:rFonts w:ascii="Arial" w:hAnsi="Arial" w:cs="Arial"/>
          <w:b/>
          <w:sz w:val="18"/>
          <w:szCs w:val="18"/>
        </w:rPr>
      </w:pPr>
      <w:r w:rsidRPr="005E20ED">
        <w:rPr>
          <w:rFonts w:ascii="Arial" w:hAnsi="Arial" w:cs="Arial"/>
          <w:b/>
          <w:sz w:val="18"/>
          <w:szCs w:val="18"/>
        </w:rPr>
        <w:t xml:space="preserve">Documento contractual: </w:t>
      </w:r>
      <w:r w:rsidR="008B4AB1" w:rsidRPr="005E20ED">
        <w:rPr>
          <w:rFonts w:ascii="Arial" w:hAnsi="Arial" w:cs="Arial"/>
          <w:sz w:val="18"/>
          <w:szCs w:val="18"/>
        </w:rPr>
        <w:t>Orden de Compra</w:t>
      </w:r>
      <w:r w:rsidR="00CC3D09" w:rsidRPr="005E20ED">
        <w:rPr>
          <w:rFonts w:ascii="Arial" w:hAnsi="Arial" w:cs="Arial"/>
          <w:sz w:val="18"/>
          <w:szCs w:val="18"/>
        </w:rPr>
        <w:t>.</w:t>
      </w:r>
    </w:p>
    <w:p w14:paraId="346203DC" w14:textId="1871E702" w:rsidR="00E72022" w:rsidRPr="005E20ED" w:rsidRDefault="00E72022" w:rsidP="008E696B">
      <w:pPr>
        <w:pStyle w:val="Prrafodelista"/>
        <w:numPr>
          <w:ilvl w:val="0"/>
          <w:numId w:val="6"/>
        </w:numPr>
        <w:rPr>
          <w:rFonts w:ascii="Arial" w:hAnsi="Arial" w:cs="Arial"/>
          <w:sz w:val="18"/>
          <w:szCs w:val="18"/>
        </w:rPr>
      </w:pPr>
      <w:r w:rsidRPr="005E20ED">
        <w:rPr>
          <w:rFonts w:ascii="Arial" w:hAnsi="Arial" w:cs="Arial"/>
          <w:b/>
          <w:sz w:val="18"/>
          <w:szCs w:val="18"/>
        </w:rPr>
        <w:t xml:space="preserve">Plazo de Entrega del </w:t>
      </w:r>
      <w:r w:rsidR="008B4AB1" w:rsidRPr="005E20ED">
        <w:rPr>
          <w:rFonts w:ascii="Arial" w:hAnsi="Arial" w:cs="Arial"/>
          <w:b/>
          <w:sz w:val="18"/>
          <w:szCs w:val="18"/>
        </w:rPr>
        <w:t>Bien</w:t>
      </w:r>
      <w:r w:rsidRPr="005E20ED">
        <w:rPr>
          <w:rFonts w:ascii="Arial" w:hAnsi="Arial" w:cs="Arial"/>
          <w:b/>
          <w:sz w:val="18"/>
          <w:szCs w:val="18"/>
        </w:rPr>
        <w:t>:</w:t>
      </w:r>
      <w:r w:rsidRPr="005E20ED">
        <w:rPr>
          <w:rFonts w:ascii="Arial" w:hAnsi="Arial" w:cs="Arial"/>
          <w:sz w:val="18"/>
          <w:szCs w:val="18"/>
        </w:rPr>
        <w:t xml:space="preserve"> </w:t>
      </w:r>
      <w:r w:rsidR="006C2F73" w:rsidRPr="005E20ED">
        <w:rPr>
          <w:rFonts w:ascii="Arial" w:hAnsi="Arial" w:cs="Arial"/>
          <w:sz w:val="18"/>
          <w:szCs w:val="18"/>
        </w:rPr>
        <w:t xml:space="preserve"> </w:t>
      </w:r>
      <w:r w:rsidR="00C26A7E">
        <w:rPr>
          <w:rFonts w:ascii="Arial" w:hAnsi="Arial" w:cs="Arial"/>
          <w:sz w:val="18"/>
          <w:szCs w:val="18"/>
        </w:rPr>
        <w:t>30</w:t>
      </w:r>
      <w:bookmarkStart w:id="0" w:name="_GoBack"/>
      <w:bookmarkEnd w:id="0"/>
      <w:r w:rsidR="001B73C6" w:rsidRPr="005E20ED">
        <w:rPr>
          <w:rFonts w:ascii="Arial" w:hAnsi="Arial" w:cs="Arial"/>
          <w:sz w:val="18"/>
          <w:szCs w:val="18"/>
        </w:rPr>
        <w:t xml:space="preserve"> días </w:t>
      </w:r>
      <w:r w:rsidR="00237A68" w:rsidRPr="005E20ED">
        <w:rPr>
          <w:rFonts w:ascii="Arial" w:hAnsi="Arial" w:cs="Arial"/>
          <w:sz w:val="18"/>
          <w:szCs w:val="18"/>
        </w:rPr>
        <w:t>calendario</w:t>
      </w:r>
      <w:r w:rsidR="00CC3D09" w:rsidRPr="005E20ED">
        <w:rPr>
          <w:rFonts w:ascii="Arial" w:hAnsi="Arial" w:cs="Arial"/>
          <w:sz w:val="18"/>
          <w:szCs w:val="18"/>
        </w:rPr>
        <w:t>.</w:t>
      </w:r>
    </w:p>
    <w:p w14:paraId="2F3AE3F8" w14:textId="56ABACF0" w:rsidR="00E72022" w:rsidRPr="005E20ED" w:rsidRDefault="00E72022" w:rsidP="002B2020">
      <w:pPr>
        <w:pStyle w:val="Prrafodelista"/>
        <w:numPr>
          <w:ilvl w:val="0"/>
          <w:numId w:val="6"/>
        </w:numPr>
        <w:rPr>
          <w:rFonts w:ascii="Arial" w:hAnsi="Arial" w:cs="Arial"/>
          <w:sz w:val="18"/>
          <w:szCs w:val="18"/>
        </w:rPr>
      </w:pPr>
      <w:r w:rsidRPr="005E20ED">
        <w:rPr>
          <w:rFonts w:ascii="Arial" w:hAnsi="Arial" w:cs="Arial"/>
          <w:b/>
          <w:sz w:val="18"/>
          <w:szCs w:val="18"/>
        </w:rPr>
        <w:t>Modalidad de Adjudicación:</w:t>
      </w:r>
      <w:r w:rsidRPr="005E20ED">
        <w:rPr>
          <w:rFonts w:ascii="Arial" w:hAnsi="Arial" w:cs="Arial"/>
          <w:sz w:val="18"/>
          <w:szCs w:val="18"/>
        </w:rPr>
        <w:t xml:space="preserve">  </w:t>
      </w:r>
      <w:r w:rsidR="002B2020">
        <w:rPr>
          <w:rFonts w:ascii="Arial" w:hAnsi="Arial" w:cs="Arial"/>
          <w:sz w:val="18"/>
          <w:szCs w:val="18"/>
        </w:rPr>
        <w:t xml:space="preserve">Por </w:t>
      </w:r>
      <w:r w:rsidR="006C5318">
        <w:rPr>
          <w:rFonts w:ascii="Arial" w:hAnsi="Arial" w:cs="Arial"/>
          <w:sz w:val="18"/>
          <w:szCs w:val="18"/>
        </w:rPr>
        <w:t>el TOTAL</w:t>
      </w:r>
    </w:p>
    <w:p w14:paraId="01485ACB" w14:textId="77777777" w:rsidR="00455876" w:rsidRPr="005E20ED" w:rsidRDefault="00E72022" w:rsidP="00455876">
      <w:pPr>
        <w:pStyle w:val="Prrafodelista"/>
        <w:numPr>
          <w:ilvl w:val="0"/>
          <w:numId w:val="6"/>
        </w:numPr>
        <w:rPr>
          <w:rFonts w:ascii="Arial" w:hAnsi="Arial" w:cs="Arial"/>
          <w:sz w:val="18"/>
          <w:szCs w:val="18"/>
        </w:rPr>
      </w:pPr>
      <w:r w:rsidRPr="005E20ED">
        <w:rPr>
          <w:rFonts w:ascii="Arial" w:hAnsi="Arial" w:cs="Arial"/>
          <w:b/>
          <w:sz w:val="18"/>
          <w:szCs w:val="18"/>
        </w:rPr>
        <w:t>Método de Selección:</w:t>
      </w:r>
      <w:r w:rsidRPr="005E20ED">
        <w:rPr>
          <w:rFonts w:ascii="Arial" w:hAnsi="Arial" w:cs="Arial"/>
          <w:sz w:val="18"/>
          <w:szCs w:val="18"/>
        </w:rPr>
        <w:t xml:space="preserve">  </w:t>
      </w:r>
      <w:r w:rsidR="007B71BA" w:rsidRPr="005E20ED">
        <w:rPr>
          <w:rFonts w:ascii="Arial" w:hAnsi="Arial" w:cs="Arial"/>
          <w:sz w:val="18"/>
          <w:szCs w:val="18"/>
        </w:rPr>
        <w:t>Cumplimiento de aspectos técnicos y precio evaluado más bajo.</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A74C56">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47D98BCF" w14:textId="6C4D69C3" w:rsidR="000C35D5" w:rsidRPr="005E20ED" w:rsidRDefault="000C35D5" w:rsidP="00EC49D3">
      <w:pPr>
        <w:pStyle w:val="Prrafodelista"/>
        <w:ind w:left="1428"/>
        <w:rPr>
          <w:rFonts w:ascii="Arial" w:hAnsi="Arial" w:cs="Arial"/>
          <w:b/>
          <w:color w:val="000000"/>
          <w:sz w:val="18"/>
          <w:szCs w:val="18"/>
        </w:rPr>
      </w:pPr>
    </w:p>
    <w:p w14:paraId="70918485" w14:textId="77777777" w:rsidR="000C35D5" w:rsidRPr="005E20ED" w:rsidRDefault="000C35D5" w:rsidP="00A2601C">
      <w:pPr>
        <w:pStyle w:val="Prrafodelista"/>
        <w:widowControl w:val="0"/>
        <w:numPr>
          <w:ilvl w:val="0"/>
          <w:numId w:val="12"/>
        </w:numPr>
        <w:kinsoku w:val="0"/>
        <w:rPr>
          <w:rFonts w:ascii="Arial" w:hAnsi="Arial" w:cs="Arial"/>
          <w:sz w:val="18"/>
          <w:szCs w:val="18"/>
        </w:rPr>
      </w:pPr>
      <w:r w:rsidRPr="005E20ED">
        <w:rPr>
          <w:rFonts w:ascii="Arial" w:hAnsi="Arial" w:cs="Arial"/>
          <w:sz w:val="18"/>
          <w:szCs w:val="18"/>
        </w:rPr>
        <w:t>Declaración jurada del proponente: Deberá ser firmada por su representante legal y subida en plataforma ERP junto a su propuesta técnica.</w:t>
      </w:r>
    </w:p>
    <w:p w14:paraId="7D82B166" w14:textId="77777777" w:rsidR="00B95D45" w:rsidRPr="005E20ED" w:rsidRDefault="00B95D45" w:rsidP="00A74C56">
      <w:pPr>
        <w:pStyle w:val="Prrafodelista"/>
        <w:autoSpaceDE w:val="0"/>
        <w:autoSpaceDN w:val="0"/>
        <w:adjustRightInd w:val="0"/>
        <w:rPr>
          <w:rFonts w:ascii="Arial" w:hAnsi="Arial" w:cs="Arial"/>
          <w:sz w:val="18"/>
          <w:szCs w:val="18"/>
        </w:rPr>
      </w:pPr>
    </w:p>
    <w:p w14:paraId="704739E9" w14:textId="31B5524B" w:rsidR="006C49FB" w:rsidRPr="005E20ED" w:rsidRDefault="006C49FB"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7777777" w:rsidR="006C49FB" w:rsidRPr="005E20ED" w:rsidRDefault="006C49FB" w:rsidP="006C49FB">
      <w:pPr>
        <w:pStyle w:val="Prrafodelista"/>
        <w:numPr>
          <w:ilvl w:val="0"/>
          <w:numId w:val="9"/>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1D1B7B1" w14:textId="1A47B702" w:rsidR="006C49FB" w:rsidRPr="005E20ED" w:rsidRDefault="00EC49D3" w:rsidP="00A74C56">
      <w:pPr>
        <w:pStyle w:val="Prrafodelista"/>
        <w:numPr>
          <w:ilvl w:val="0"/>
          <w:numId w:val="9"/>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11C64FE" w14:textId="77777777" w:rsidR="006C49FB" w:rsidRPr="005E20ED" w:rsidRDefault="006C49FB" w:rsidP="006C49FB">
      <w:pPr>
        <w:pStyle w:val="Prrafodelista"/>
        <w:autoSpaceDE w:val="0"/>
        <w:autoSpaceDN w:val="0"/>
        <w:adjustRightInd w:val="0"/>
        <w:ind w:left="1068"/>
        <w:rPr>
          <w:rFonts w:ascii="Arial" w:hAnsi="Arial" w:cs="Arial"/>
          <w:b/>
          <w:sz w:val="18"/>
          <w:szCs w:val="18"/>
        </w:rPr>
      </w:pPr>
    </w:p>
    <w:p w14:paraId="295B2E14" w14:textId="77777777" w:rsidR="006C49FB" w:rsidRPr="005E20ED" w:rsidRDefault="006C49FB"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r w:rsidRPr="005E20ED">
        <w:rPr>
          <w:rFonts w:ascii="Arial" w:hAnsi="Arial" w:cs="Arial"/>
          <w:sz w:val="18"/>
          <w:szCs w:val="18"/>
        </w:rPr>
        <w:t>: 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66556D1E" w:rsidR="006C49FB" w:rsidRPr="005E20ED" w:rsidRDefault="006C49FB" w:rsidP="00A05779">
      <w:pPr>
        <w:pStyle w:val="Prrafodelista"/>
        <w:widowControl w:val="0"/>
        <w:numPr>
          <w:ilvl w:val="0"/>
          <w:numId w:val="4"/>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subir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5E20ED">
        <w:rPr>
          <w:rFonts w:ascii="Arial" w:hAnsi="Arial" w:cs="Arial"/>
          <w:b/>
          <w:spacing w:val="4"/>
          <w:sz w:val="18"/>
          <w:szCs w:val="18"/>
          <w:lang w:val="es-ES"/>
        </w:rPr>
        <w:t xml:space="preserve">las </w:t>
      </w:r>
      <w:r w:rsidR="002B2020">
        <w:rPr>
          <w:rFonts w:ascii="Arial" w:hAnsi="Arial" w:cs="Arial"/>
          <w:b/>
          <w:spacing w:val="4"/>
          <w:sz w:val="18"/>
          <w:szCs w:val="18"/>
          <w:lang w:val="es-ES"/>
        </w:rPr>
        <w:t>11</w:t>
      </w:r>
      <w:r w:rsidRPr="005E20ED">
        <w:rPr>
          <w:rFonts w:ascii="Arial" w:hAnsi="Arial" w:cs="Arial"/>
          <w:b/>
          <w:spacing w:val="4"/>
          <w:sz w:val="18"/>
          <w:szCs w:val="18"/>
          <w:lang w:val="es-ES"/>
        </w:rPr>
        <w:t xml:space="preserve">:00 horas del día </w:t>
      </w:r>
      <w:r w:rsidR="006C5318">
        <w:rPr>
          <w:rFonts w:ascii="Arial" w:hAnsi="Arial" w:cs="Arial"/>
          <w:b/>
          <w:spacing w:val="4"/>
          <w:sz w:val="18"/>
          <w:szCs w:val="18"/>
          <w:lang w:val="es-ES"/>
        </w:rPr>
        <w:t>15</w:t>
      </w:r>
      <w:r w:rsidR="00A05779" w:rsidRPr="005E20ED">
        <w:rPr>
          <w:rFonts w:ascii="Arial" w:hAnsi="Arial" w:cs="Arial"/>
          <w:b/>
          <w:spacing w:val="4"/>
          <w:sz w:val="18"/>
          <w:szCs w:val="18"/>
          <w:lang w:val="es-ES"/>
        </w:rPr>
        <w:t xml:space="preserve"> de </w:t>
      </w:r>
      <w:r w:rsidR="006C5318">
        <w:rPr>
          <w:rFonts w:ascii="Arial" w:hAnsi="Arial" w:cs="Arial"/>
          <w:b/>
          <w:spacing w:val="4"/>
          <w:sz w:val="18"/>
          <w:szCs w:val="18"/>
          <w:lang w:val="es-ES"/>
        </w:rPr>
        <w:t>enero</w:t>
      </w:r>
      <w:r w:rsidR="00A74C56" w:rsidRPr="005E20ED">
        <w:rPr>
          <w:rFonts w:ascii="Arial" w:hAnsi="Arial" w:cs="Arial"/>
          <w:b/>
          <w:spacing w:val="4"/>
          <w:sz w:val="18"/>
          <w:szCs w:val="18"/>
          <w:lang w:val="es-ES"/>
        </w:rPr>
        <w:t xml:space="preserve"> de</w:t>
      </w:r>
      <w:r w:rsidRPr="005E20ED">
        <w:rPr>
          <w:rFonts w:ascii="Arial" w:hAnsi="Arial" w:cs="Arial"/>
          <w:b/>
          <w:spacing w:val="4"/>
          <w:sz w:val="18"/>
          <w:szCs w:val="18"/>
          <w:lang w:val="es-ES"/>
        </w:rPr>
        <w:t xml:space="preserve"> 20</w:t>
      </w:r>
      <w:r w:rsidR="00A05779" w:rsidRPr="005E20ED">
        <w:rPr>
          <w:rFonts w:ascii="Arial" w:hAnsi="Arial" w:cs="Arial"/>
          <w:b/>
          <w:spacing w:val="4"/>
          <w:sz w:val="18"/>
          <w:szCs w:val="18"/>
          <w:lang w:val="es-ES"/>
        </w:rPr>
        <w:t>2</w:t>
      </w:r>
      <w:r w:rsidR="006C5318">
        <w:rPr>
          <w:rFonts w:ascii="Arial" w:hAnsi="Arial" w:cs="Arial"/>
          <w:b/>
          <w:spacing w:val="4"/>
          <w:sz w:val="18"/>
          <w:szCs w:val="18"/>
          <w:lang w:val="es-ES"/>
        </w:rPr>
        <w:t>1</w:t>
      </w:r>
      <w:r w:rsidRPr="005E20ED">
        <w:rPr>
          <w:rFonts w:ascii="Arial" w:hAnsi="Arial" w:cs="Arial"/>
          <w:b/>
          <w:spacing w:val="4"/>
          <w:sz w:val="18"/>
          <w:szCs w:val="18"/>
          <w:lang w:val="es-ES"/>
        </w:rPr>
        <w:t>.</w:t>
      </w:r>
    </w:p>
    <w:p w14:paraId="55EC0806" w14:textId="00F66D7F" w:rsidR="006C49FB" w:rsidRPr="005E20ED" w:rsidRDefault="006C49FB" w:rsidP="006C49FB">
      <w:pPr>
        <w:pStyle w:val="Prrafodelista"/>
        <w:widowControl w:val="0"/>
        <w:numPr>
          <w:ilvl w:val="0"/>
          <w:numId w:val="4"/>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bienes,</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91355" cy="396659"/>
                    </a:xfrm>
                    <a:prstGeom prst="rect">
                      <a:avLst/>
                    </a:prstGeom>
                  </pic:spPr>
                </pic:pic>
              </a:graphicData>
            </a:graphic>
          </wp:inline>
        </w:drawing>
      </w:r>
    </w:p>
    <w:p w14:paraId="1191CD54" w14:textId="7DD0EDE2" w:rsidR="00DE6E9B" w:rsidRPr="005E20ED" w:rsidRDefault="00EC49D3" w:rsidP="00DE6E9B">
      <w:pPr>
        <w:pStyle w:val="Prrafodelista"/>
        <w:widowControl w:val="0"/>
        <w:numPr>
          <w:ilvl w:val="0"/>
          <w:numId w:val="4"/>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2B2020">
        <w:rPr>
          <w:rFonts w:ascii="Arial" w:eastAsiaTheme="minorEastAsia" w:hAnsi="Arial" w:cs="Arial"/>
          <w:spacing w:val="6"/>
          <w:sz w:val="18"/>
          <w:szCs w:val="18"/>
          <w:lang w:val="es-ES" w:eastAsia="es-ES"/>
        </w:rPr>
        <w:t xml:space="preserve">dólares de los Estados Unidos de América o </w:t>
      </w:r>
      <w:r w:rsidR="00BE12EE" w:rsidRPr="005E20ED">
        <w:rPr>
          <w:rFonts w:ascii="Arial" w:eastAsiaTheme="minorEastAsia" w:hAnsi="Arial" w:cs="Arial"/>
          <w:spacing w:val="6"/>
          <w:sz w:val="18"/>
          <w:szCs w:val="18"/>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0B40BF93"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anotado, comunicará las mismas a todos los proponentes interesados, la fecha y hora de presentación serán aquellas que al efecto se anoten en estas comunicaciones.</w:t>
      </w:r>
    </w:p>
    <w:p w14:paraId="4E0214A9" w14:textId="77777777" w:rsidR="007A2BDE" w:rsidRPr="005E20ED" w:rsidRDefault="007A2BDE" w:rsidP="006C49FB">
      <w:pPr>
        <w:autoSpaceDE w:val="0"/>
        <w:autoSpaceDN w:val="0"/>
        <w:adjustRightInd w:val="0"/>
        <w:spacing w:after="0" w:line="240" w:lineRule="auto"/>
        <w:ind w:left="708"/>
        <w:jc w:val="both"/>
        <w:rPr>
          <w:rFonts w:ascii="Arial" w:hAnsi="Arial" w:cs="Arial"/>
          <w:sz w:val="18"/>
          <w:szCs w:val="18"/>
        </w:rPr>
      </w:pPr>
    </w:p>
    <w:p w14:paraId="65589ABC" w14:textId="022CA629" w:rsidR="00237A68" w:rsidRPr="005E20ED" w:rsidRDefault="00E72022"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 xml:space="preserve">DOCUMENTOS </w:t>
      </w:r>
      <w:r w:rsidR="008B5434" w:rsidRPr="005E20ED">
        <w:rPr>
          <w:rFonts w:ascii="Arial" w:hAnsi="Arial" w:cs="Arial"/>
          <w:b/>
          <w:sz w:val="18"/>
          <w:szCs w:val="18"/>
        </w:rPr>
        <w:t>A PRESENTAR</w:t>
      </w:r>
    </w:p>
    <w:p w14:paraId="1334FA77" w14:textId="77777777" w:rsidR="00237A68" w:rsidRPr="005E20ED" w:rsidRDefault="00237A68" w:rsidP="00237A68">
      <w:pPr>
        <w:pStyle w:val="Prrafodelista"/>
        <w:autoSpaceDE w:val="0"/>
        <w:autoSpaceDN w:val="0"/>
        <w:adjustRightInd w:val="0"/>
        <w:rPr>
          <w:rFonts w:ascii="Arial" w:hAnsi="Arial" w:cs="Arial"/>
          <w:b/>
          <w:sz w:val="18"/>
          <w:szCs w:val="18"/>
        </w:rPr>
      </w:pPr>
    </w:p>
    <w:p w14:paraId="252D090F" w14:textId="7CF86383" w:rsidR="00C93444" w:rsidRPr="005E20ED" w:rsidRDefault="00EE0F8E" w:rsidP="00EE0F8E">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E</w:t>
      </w:r>
      <w:r w:rsidR="00E72022" w:rsidRPr="005E20ED">
        <w:rPr>
          <w:rFonts w:ascii="Arial" w:hAnsi="Arial" w:cs="Arial"/>
          <w:sz w:val="18"/>
          <w:szCs w:val="18"/>
        </w:rPr>
        <w:t xml:space="preserve">l proponente </w:t>
      </w:r>
      <w:r w:rsidRPr="005E20ED">
        <w:rPr>
          <w:rFonts w:ascii="Arial" w:hAnsi="Arial" w:cs="Arial"/>
          <w:sz w:val="18"/>
          <w:szCs w:val="18"/>
        </w:rPr>
        <w:t>adjudi</w:t>
      </w:r>
      <w:r w:rsidR="003A2FCB" w:rsidRPr="005E20ED">
        <w:rPr>
          <w:rFonts w:ascii="Arial" w:hAnsi="Arial" w:cs="Arial"/>
          <w:sz w:val="18"/>
          <w:szCs w:val="18"/>
        </w:rPr>
        <w:t xml:space="preserve">cado y para firma del Contrato </w:t>
      </w:r>
      <w:r w:rsidR="001B12EA" w:rsidRPr="005E20ED">
        <w:rPr>
          <w:rFonts w:ascii="Arial" w:hAnsi="Arial" w:cs="Arial"/>
          <w:sz w:val="18"/>
          <w:szCs w:val="18"/>
        </w:rPr>
        <w:t xml:space="preserve">u Orden de Compra </w:t>
      </w:r>
      <w:r w:rsidR="00E72022" w:rsidRPr="005E20ED">
        <w:rPr>
          <w:rFonts w:ascii="Arial" w:hAnsi="Arial" w:cs="Arial"/>
          <w:sz w:val="18"/>
          <w:szCs w:val="18"/>
        </w:rPr>
        <w:t>deberá presentar</w:t>
      </w:r>
      <w:r w:rsidR="008B5434" w:rsidRPr="005E20ED">
        <w:rPr>
          <w:rFonts w:ascii="Arial" w:hAnsi="Arial" w:cs="Arial"/>
          <w:sz w:val="18"/>
          <w:szCs w:val="18"/>
        </w:rPr>
        <w:t xml:space="preserve"> el Certificado de Registro como Proveedor </w:t>
      </w:r>
      <w:r w:rsidR="00B671C4" w:rsidRPr="005E20ED">
        <w:rPr>
          <w:rFonts w:ascii="Arial" w:hAnsi="Arial" w:cs="Arial"/>
          <w:sz w:val="18"/>
          <w:szCs w:val="18"/>
        </w:rPr>
        <w:t xml:space="preserve">Regular </w:t>
      </w:r>
      <w:r w:rsidR="008B5434" w:rsidRPr="005E20ED">
        <w:rPr>
          <w:rFonts w:ascii="Arial" w:hAnsi="Arial" w:cs="Arial"/>
          <w:sz w:val="18"/>
          <w:szCs w:val="18"/>
        </w:rPr>
        <w:t xml:space="preserve">de YPFB TRANSPORTE S.A., en caso de no contar con </w:t>
      </w:r>
      <w:r w:rsidR="00C93444" w:rsidRPr="005E20ED">
        <w:rPr>
          <w:rFonts w:ascii="Arial" w:hAnsi="Arial" w:cs="Arial"/>
          <w:sz w:val="18"/>
          <w:szCs w:val="18"/>
        </w:rPr>
        <w:t xml:space="preserve">el Certificado de Registro </w:t>
      </w:r>
      <w:r w:rsidR="008B5434" w:rsidRPr="005E20ED">
        <w:rPr>
          <w:rFonts w:ascii="Arial" w:hAnsi="Arial" w:cs="Arial"/>
          <w:sz w:val="18"/>
          <w:szCs w:val="18"/>
        </w:rPr>
        <w:t>deberá presentar</w:t>
      </w:r>
      <w:r w:rsidR="00E72022" w:rsidRPr="005E20ED">
        <w:rPr>
          <w:rFonts w:ascii="Arial" w:hAnsi="Arial" w:cs="Arial"/>
          <w:sz w:val="18"/>
          <w:szCs w:val="18"/>
        </w:rPr>
        <w:t xml:space="preserve"> en </w:t>
      </w:r>
      <w:r w:rsidR="00E72022" w:rsidRPr="005E20ED">
        <w:rPr>
          <w:rFonts w:ascii="Arial" w:hAnsi="Arial" w:cs="Arial"/>
          <w:b/>
          <w:sz w:val="18"/>
          <w:szCs w:val="18"/>
        </w:rPr>
        <w:t>forma física</w:t>
      </w:r>
      <w:r w:rsidR="00E72022" w:rsidRPr="005E20ED">
        <w:rPr>
          <w:rFonts w:ascii="Arial" w:hAnsi="Arial" w:cs="Arial"/>
          <w:sz w:val="18"/>
          <w:szCs w:val="18"/>
        </w:rPr>
        <w:t xml:space="preserve"> la siguiente </w:t>
      </w:r>
      <w:r w:rsidR="00C93444" w:rsidRPr="005E20ED">
        <w:rPr>
          <w:rFonts w:ascii="Arial" w:hAnsi="Arial" w:cs="Arial"/>
          <w:sz w:val="18"/>
          <w:szCs w:val="18"/>
        </w:rPr>
        <w:t>documentación</w:t>
      </w:r>
      <w:r w:rsidR="00E72022" w:rsidRPr="005E20ED">
        <w:rPr>
          <w:rFonts w:ascii="Arial" w:hAnsi="Arial" w:cs="Arial"/>
          <w:sz w:val="18"/>
          <w:szCs w:val="18"/>
        </w:rPr>
        <w:t>:</w:t>
      </w:r>
    </w:p>
    <w:p w14:paraId="0710B424" w14:textId="77777777" w:rsidR="00C93444" w:rsidRPr="005E20ED" w:rsidRDefault="00C93444" w:rsidP="00EE0F8E">
      <w:pPr>
        <w:autoSpaceDE w:val="0"/>
        <w:autoSpaceDN w:val="0"/>
        <w:adjustRightInd w:val="0"/>
        <w:spacing w:after="0" w:line="240" w:lineRule="auto"/>
        <w:ind w:left="708"/>
        <w:jc w:val="both"/>
        <w:rPr>
          <w:rFonts w:ascii="Arial" w:hAnsi="Arial" w:cs="Arial"/>
          <w:sz w:val="18"/>
          <w:szCs w:val="18"/>
        </w:rPr>
      </w:pPr>
    </w:p>
    <w:p w14:paraId="4909A989" w14:textId="77777777" w:rsidR="005E20ED" w:rsidRDefault="00E72022" w:rsidP="00C93444">
      <w:pPr>
        <w:jc w:val="both"/>
        <w:rPr>
          <w:rFonts w:ascii="Arial" w:hAnsi="Arial" w:cs="Arial"/>
          <w:sz w:val="18"/>
          <w:szCs w:val="18"/>
        </w:rPr>
      </w:pPr>
      <w:r w:rsidRPr="005E20ED">
        <w:rPr>
          <w:rFonts w:ascii="Arial" w:hAnsi="Arial" w:cs="Arial"/>
          <w:sz w:val="18"/>
          <w:szCs w:val="18"/>
        </w:rPr>
        <w:t xml:space="preserve"> </w:t>
      </w:r>
      <w:r w:rsidR="007A2BDE" w:rsidRPr="005E20ED">
        <w:rPr>
          <w:rFonts w:ascii="Arial" w:hAnsi="Arial" w:cs="Arial"/>
          <w:sz w:val="18"/>
          <w:szCs w:val="18"/>
        </w:rPr>
        <w:tab/>
      </w:r>
    </w:p>
    <w:p w14:paraId="155AAA98" w14:textId="6469C724" w:rsidR="00C93444" w:rsidRPr="005E20ED" w:rsidRDefault="00C93444" w:rsidP="005E20ED">
      <w:pPr>
        <w:ind w:firstLine="360"/>
        <w:jc w:val="both"/>
        <w:rPr>
          <w:rFonts w:ascii="Arial" w:hAnsi="Arial" w:cs="Arial"/>
          <w:b/>
          <w:sz w:val="18"/>
          <w:szCs w:val="18"/>
        </w:rPr>
      </w:pPr>
      <w:r w:rsidRPr="005E20ED">
        <w:rPr>
          <w:rFonts w:ascii="Arial" w:hAnsi="Arial" w:cs="Arial"/>
          <w:b/>
          <w:sz w:val="18"/>
          <w:szCs w:val="18"/>
        </w:rPr>
        <w:t>EMPRESAS UNIPERSONALES</w:t>
      </w:r>
    </w:p>
    <w:p w14:paraId="445CC6E6"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6474DA2"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6879FECA"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2B307B67"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7DFAE718"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 la Certificación electrónica del NIT – Actualizado;</w:t>
      </w:r>
    </w:p>
    <w:p w14:paraId="1D808B4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 Matrícula de Inscripción en el Registro de Comercio, emitido por FUNDEMPRESA actualizado – vigente;</w:t>
      </w:r>
    </w:p>
    <w:p w14:paraId="676B79C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 o propietario;</w:t>
      </w:r>
    </w:p>
    <w:p w14:paraId="212CC65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4DC14CF9" w14:textId="77777777" w:rsidR="00C93444" w:rsidRPr="005E20ED" w:rsidRDefault="00C93444" w:rsidP="00C93444">
      <w:pPr>
        <w:pStyle w:val="Prrafodelista"/>
        <w:rPr>
          <w:rFonts w:ascii="Arial" w:hAnsi="Arial" w:cs="Arial"/>
          <w:sz w:val="18"/>
          <w:szCs w:val="18"/>
        </w:rPr>
      </w:pPr>
    </w:p>
    <w:p w14:paraId="0BB2B8BD" w14:textId="77777777" w:rsidR="00C93444" w:rsidRPr="005E20ED" w:rsidRDefault="00C93444" w:rsidP="007A2BDE">
      <w:pPr>
        <w:ind w:firstLine="360"/>
        <w:jc w:val="both"/>
        <w:rPr>
          <w:rFonts w:ascii="Arial" w:hAnsi="Arial" w:cs="Arial"/>
          <w:sz w:val="18"/>
          <w:szCs w:val="18"/>
        </w:rPr>
      </w:pPr>
      <w:r w:rsidRPr="005E20ED">
        <w:rPr>
          <w:rFonts w:ascii="Arial" w:hAnsi="Arial" w:cs="Arial"/>
          <w:sz w:val="18"/>
          <w:szCs w:val="18"/>
        </w:rPr>
        <w:t>En caso de contar con Representante legal:</w:t>
      </w:r>
    </w:p>
    <w:p w14:paraId="78837C55" w14:textId="18ED4764"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de Tradición comercial de Poderes, emitido por FUNDEMPRESA – VIGENTE;</w:t>
      </w:r>
    </w:p>
    <w:p w14:paraId="6745C662"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testimonio de poder del representante legal.</w:t>
      </w:r>
    </w:p>
    <w:p w14:paraId="7AD88107" w14:textId="77777777" w:rsidR="00C93444" w:rsidRPr="005E20ED" w:rsidRDefault="00C93444" w:rsidP="00C93444">
      <w:pPr>
        <w:pStyle w:val="Prrafodelista"/>
        <w:rPr>
          <w:rFonts w:ascii="Arial" w:hAnsi="Arial" w:cs="Arial"/>
          <w:sz w:val="18"/>
          <w:szCs w:val="18"/>
        </w:rPr>
      </w:pPr>
    </w:p>
    <w:p w14:paraId="3D5944CA" w14:textId="3C5BFC11" w:rsidR="00C93444" w:rsidRPr="005E20ED" w:rsidRDefault="00C93444" w:rsidP="007A2BDE">
      <w:pPr>
        <w:ind w:firstLine="360"/>
        <w:jc w:val="both"/>
        <w:rPr>
          <w:rFonts w:ascii="Arial" w:hAnsi="Arial" w:cs="Arial"/>
          <w:b/>
          <w:sz w:val="18"/>
          <w:szCs w:val="18"/>
        </w:rPr>
      </w:pPr>
      <w:r w:rsidRPr="005E20ED">
        <w:rPr>
          <w:rFonts w:ascii="Arial" w:hAnsi="Arial" w:cs="Arial"/>
          <w:b/>
          <w:sz w:val="18"/>
          <w:szCs w:val="18"/>
        </w:rPr>
        <w:t>EMPRESAS EN SOCIEDADES COMERCIALES (LTDA., SRL., S.A., ETC</w:t>
      </w:r>
      <w:r w:rsidR="007A2BDE" w:rsidRPr="005E20ED">
        <w:rPr>
          <w:rFonts w:ascii="Arial" w:hAnsi="Arial" w:cs="Arial"/>
          <w:b/>
          <w:sz w:val="18"/>
          <w:szCs w:val="18"/>
        </w:rPr>
        <w:t>.</w:t>
      </w:r>
      <w:r w:rsidRPr="005E20ED">
        <w:rPr>
          <w:rFonts w:ascii="Arial" w:hAnsi="Arial" w:cs="Arial"/>
          <w:b/>
          <w:sz w:val="18"/>
          <w:szCs w:val="18"/>
        </w:rPr>
        <w:t>)</w:t>
      </w:r>
    </w:p>
    <w:p w14:paraId="2EDAA0EC"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145C558E"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54AD791"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133CAB3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19825400"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Certificación electrónica del NIT – Actualizado;</w:t>
      </w:r>
    </w:p>
    <w:p w14:paraId="37DD3BB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correo electrónico emitido por FUNDEMPRESA, como resultado de la solicitud de “Copia digital de la carpeta comercial”, en la que se encuentra el código de trámite y el código de pago que permite el acceso;</w:t>
      </w:r>
    </w:p>
    <w:p w14:paraId="3D49ED9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de Tradición comercial de toda la carpeta comercial, emitido por FUNDEMPRESA – VIGENTE (puede ser reemplazado por un Certificado de Tradición Comercial de la Constitución más un Certificado de Tradición Comercial de Poderes) (AMBOS), emitido por FUNDEMPRESA – VIGENTE;</w:t>
      </w:r>
    </w:p>
    <w:p w14:paraId="582DC16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w:t>
      </w:r>
    </w:p>
    <w:p w14:paraId="5350A355" w14:textId="1A558AD1"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5EBB3317" w14:textId="77777777" w:rsidR="00A95657" w:rsidRPr="005E20ED" w:rsidRDefault="00A95657" w:rsidP="00A95657">
      <w:pPr>
        <w:pStyle w:val="Prrafodelista"/>
        <w:contextualSpacing w:val="0"/>
        <w:rPr>
          <w:rFonts w:ascii="Arial" w:hAnsi="Arial" w:cs="Arial"/>
          <w:sz w:val="18"/>
          <w:szCs w:val="18"/>
        </w:rPr>
      </w:pPr>
    </w:p>
    <w:p w14:paraId="5796CE9E" w14:textId="54BA9DB5" w:rsidR="00C93444" w:rsidRPr="005E20ED" w:rsidRDefault="00C93444" w:rsidP="00A95657">
      <w:pPr>
        <w:ind w:firstLine="360"/>
        <w:jc w:val="both"/>
        <w:rPr>
          <w:rFonts w:ascii="Arial" w:hAnsi="Arial" w:cs="Arial"/>
          <w:b/>
          <w:sz w:val="18"/>
          <w:szCs w:val="18"/>
        </w:rPr>
      </w:pPr>
      <w:r w:rsidRPr="005E20ED">
        <w:rPr>
          <w:rFonts w:ascii="Arial" w:hAnsi="Arial" w:cs="Arial"/>
          <w:b/>
          <w:sz w:val="18"/>
          <w:szCs w:val="18"/>
        </w:rPr>
        <w:t>EMPRESAS EN SOCIEDADES CIVILES</w:t>
      </w:r>
    </w:p>
    <w:p w14:paraId="30B1E108"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312C2A1"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71C16258"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22E6AB3A"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0643A139"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 xml:space="preserve">Copia digital del Certificado del Número de Identificación Tributaria (NIT) </w:t>
      </w:r>
      <w:r w:rsidRPr="005E20ED">
        <w:rPr>
          <w:rFonts w:ascii="Arial" w:hAnsi="Arial" w:cs="Arial"/>
          <w:sz w:val="18"/>
          <w:szCs w:val="18"/>
        </w:rPr>
        <w:t>– Actualizado;</w:t>
      </w:r>
    </w:p>
    <w:p w14:paraId="6B8CB05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w:t>
      </w:r>
    </w:p>
    <w:p w14:paraId="0F54FE80"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Testimonio de Constitución de la sociedad;</w:t>
      </w:r>
    </w:p>
    <w:p w14:paraId="7FB00DFC" w14:textId="64C5FAA2"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Poder del Representante legal.</w:t>
      </w:r>
    </w:p>
    <w:p w14:paraId="1A2CFAEF" w14:textId="77777777" w:rsidR="00A95657" w:rsidRPr="005E20ED" w:rsidRDefault="00A95657" w:rsidP="00A95657">
      <w:pPr>
        <w:pStyle w:val="Prrafodelista"/>
        <w:contextualSpacing w:val="0"/>
        <w:rPr>
          <w:rFonts w:ascii="Arial" w:hAnsi="Arial" w:cs="Arial"/>
          <w:sz w:val="18"/>
          <w:szCs w:val="18"/>
          <w:lang w:eastAsia="es-BO"/>
        </w:rPr>
      </w:pPr>
    </w:p>
    <w:p w14:paraId="7AF32DC6" w14:textId="02ECF159" w:rsidR="00C93444" w:rsidRPr="005E20ED" w:rsidRDefault="00C93444" w:rsidP="00A95657">
      <w:pPr>
        <w:ind w:firstLine="360"/>
        <w:jc w:val="both"/>
        <w:rPr>
          <w:rFonts w:ascii="Arial" w:hAnsi="Arial" w:cs="Arial"/>
          <w:b/>
          <w:sz w:val="18"/>
          <w:szCs w:val="18"/>
        </w:rPr>
      </w:pPr>
      <w:r w:rsidRPr="005E20ED">
        <w:rPr>
          <w:rFonts w:ascii="Arial" w:hAnsi="Arial" w:cs="Arial"/>
          <w:b/>
          <w:sz w:val="18"/>
          <w:szCs w:val="18"/>
        </w:rPr>
        <w:t>EMPRESAS EXTRANJERAS</w:t>
      </w:r>
    </w:p>
    <w:p w14:paraId="5E2FFF5C"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Formulario FA. 026 (firmado y sellado por el </w:t>
      </w:r>
      <w:r w:rsidRPr="005E20ED">
        <w:rPr>
          <w:rFonts w:ascii="Arial" w:hAnsi="Arial" w:cs="Arial"/>
          <w:b/>
          <w:sz w:val="18"/>
          <w:szCs w:val="18"/>
        </w:rPr>
        <w:t>Representante Legal de la empresa</w:t>
      </w:r>
      <w:r w:rsidRPr="005E20ED">
        <w:rPr>
          <w:rFonts w:ascii="Arial" w:hAnsi="Arial" w:cs="Arial"/>
          <w:sz w:val="18"/>
          <w:szCs w:val="18"/>
        </w:rPr>
        <w:t>);</w:t>
      </w:r>
    </w:p>
    <w:p w14:paraId="7264652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Formulario FA. 025 (firmado y sellado por el </w:t>
      </w:r>
      <w:r w:rsidRPr="005E20ED">
        <w:rPr>
          <w:rFonts w:ascii="Arial" w:hAnsi="Arial" w:cs="Arial"/>
          <w:b/>
          <w:sz w:val="18"/>
          <w:szCs w:val="18"/>
        </w:rPr>
        <w:t>Representante Legal de la empresa</w:t>
      </w:r>
      <w:r w:rsidRPr="005E20ED">
        <w:rPr>
          <w:rFonts w:ascii="Arial" w:hAnsi="Arial" w:cs="Arial"/>
          <w:sz w:val="18"/>
          <w:szCs w:val="18"/>
        </w:rPr>
        <w:t>);</w:t>
      </w:r>
    </w:p>
    <w:p w14:paraId="108894BC"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Documento que certifique la cuenta bancaria registrada en el formulario FA.025, emitido por el Banco;</w:t>
      </w:r>
    </w:p>
    <w:p w14:paraId="62BE9995"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que acredite la existencia legal y funcionamiento actual de la empresa en su país de origen;</w:t>
      </w:r>
    </w:p>
    <w:p w14:paraId="4516C63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Copia digital del Certificado de Inscripción de Contribuyentes Tributarios; </w:t>
      </w:r>
    </w:p>
    <w:p w14:paraId="15BE1035"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lastRenderedPageBreak/>
        <w:t>Copia digital del documento de constitución de la sociedad, estatutos, “articles of incorporation, articles of asociation” o equivalentes que permita verificar la conformidad societaria;</w:t>
      </w:r>
    </w:p>
    <w:p w14:paraId="378082E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582A4329"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y pasaporte del representante legal;</w:t>
      </w:r>
    </w:p>
    <w:p w14:paraId="685F7008"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3059D194" w14:textId="77777777" w:rsidR="00C93444" w:rsidRPr="005E20ED" w:rsidRDefault="00C93444" w:rsidP="00C93444">
      <w:pPr>
        <w:pStyle w:val="Prrafodelista"/>
        <w:rPr>
          <w:rFonts w:ascii="Arial" w:hAnsi="Arial" w:cs="Arial"/>
          <w:sz w:val="18"/>
          <w:szCs w:val="18"/>
        </w:rPr>
      </w:pPr>
    </w:p>
    <w:p w14:paraId="7DAF3BB3" w14:textId="45CD349E" w:rsidR="00C93444" w:rsidRPr="005E20ED" w:rsidRDefault="00C93444" w:rsidP="00A95657">
      <w:pPr>
        <w:ind w:left="360"/>
        <w:jc w:val="both"/>
        <w:rPr>
          <w:rFonts w:ascii="Arial" w:hAnsi="Arial" w:cs="Arial"/>
          <w:sz w:val="18"/>
          <w:szCs w:val="18"/>
        </w:rPr>
      </w:pPr>
      <w:r w:rsidRPr="005E20ED">
        <w:rPr>
          <w:rFonts w:ascii="Arial" w:hAnsi="Arial" w:cs="Arial"/>
          <w:b/>
          <w:i/>
          <w:sz w:val="18"/>
          <w:szCs w:val="18"/>
          <w:u w:val="single"/>
        </w:rPr>
        <w:t>Nota:</w:t>
      </w:r>
      <w:r w:rsidRPr="005E20ED">
        <w:rPr>
          <w:rFonts w:ascii="Arial" w:hAnsi="Arial" w:cs="Arial"/>
          <w:sz w:val="18"/>
          <w:szCs w:val="18"/>
        </w:rPr>
        <w:t xml:space="preserve"> Únicamente, en caso de adjudicación de un proceso de contratación, será requerida la presentación de los documentos referidos a:</w:t>
      </w:r>
    </w:p>
    <w:p w14:paraId="46922BAD"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que acredite la existencia legal y funcionamiento actual de la empresa en su país de origen;</w:t>
      </w:r>
    </w:p>
    <w:p w14:paraId="70A26A2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Copia digital del Certificado de Inscripción de Contribuyentes Tributarios; </w:t>
      </w:r>
    </w:p>
    <w:p w14:paraId="21D05ADA"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4F525E33" w14:textId="77777777" w:rsidR="00A95657" w:rsidRPr="005E20ED" w:rsidRDefault="00A95657" w:rsidP="00C93444">
      <w:pPr>
        <w:autoSpaceDE w:val="0"/>
        <w:autoSpaceDN w:val="0"/>
        <w:adjustRightInd w:val="0"/>
        <w:spacing w:after="0" w:line="240" w:lineRule="auto"/>
        <w:ind w:left="708"/>
        <w:jc w:val="both"/>
        <w:rPr>
          <w:rFonts w:ascii="Arial" w:hAnsi="Arial" w:cs="Arial"/>
          <w:sz w:val="18"/>
          <w:szCs w:val="18"/>
          <w:lang w:val="es-MX"/>
        </w:rPr>
      </w:pPr>
    </w:p>
    <w:p w14:paraId="5A6CD1E2" w14:textId="51C754FA" w:rsidR="00030914" w:rsidRPr="005E20ED" w:rsidRDefault="00A95657" w:rsidP="00A95657">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D</w:t>
      </w:r>
      <w:r w:rsidR="00C93444" w:rsidRPr="005E20ED">
        <w:rPr>
          <w:rFonts w:ascii="Arial" w:hAnsi="Arial" w:cs="Arial"/>
          <w:sz w:val="18"/>
          <w:szCs w:val="18"/>
        </w:rPr>
        <w:t>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5E20ED" w:rsidRDefault="0015740C" w:rsidP="000E47A6">
      <w:pPr>
        <w:autoSpaceDE w:val="0"/>
        <w:autoSpaceDN w:val="0"/>
        <w:adjustRightInd w:val="0"/>
        <w:spacing w:after="0" w:line="240" w:lineRule="auto"/>
        <w:ind w:left="708"/>
        <w:jc w:val="both"/>
        <w:rPr>
          <w:rFonts w:ascii="Arial" w:hAnsi="Arial" w:cs="Arial"/>
          <w:color w:val="000000"/>
          <w:sz w:val="18"/>
          <w:szCs w:val="18"/>
          <w:lang w:val="es-ES" w:eastAsia="es-ES"/>
        </w:rPr>
      </w:pPr>
    </w:p>
    <w:p w14:paraId="57E0F0F8" w14:textId="2AE72A55" w:rsidR="00E72022" w:rsidRPr="005E20ED" w:rsidRDefault="00E72022" w:rsidP="00DE6E9B">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DECLARACIÓN JURADA DEL PROPONENTE</w:t>
      </w:r>
    </w:p>
    <w:p w14:paraId="3BEAE7DD" w14:textId="444CAA4B" w:rsidR="00DE6E9B" w:rsidRPr="005E20ED" w:rsidRDefault="00A03F65" w:rsidP="00DE6E9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A presentar </w:t>
      </w:r>
      <w:r w:rsidR="005E20ED">
        <w:rPr>
          <w:rFonts w:ascii="Arial" w:hAnsi="Arial" w:cs="Arial"/>
          <w:sz w:val="18"/>
          <w:szCs w:val="18"/>
        </w:rPr>
        <w:t xml:space="preserve">adjunto </w:t>
      </w:r>
      <w:r w:rsidRPr="005E20ED">
        <w:rPr>
          <w:rFonts w:ascii="Arial" w:hAnsi="Arial" w:cs="Arial"/>
          <w:sz w:val="18"/>
          <w:szCs w:val="18"/>
        </w:rPr>
        <w:t xml:space="preserve">en </w:t>
      </w:r>
      <w:r w:rsidR="005E20ED">
        <w:rPr>
          <w:rFonts w:ascii="Arial" w:hAnsi="Arial" w:cs="Arial"/>
          <w:sz w:val="18"/>
          <w:szCs w:val="18"/>
        </w:rPr>
        <w:t xml:space="preserve">la </w:t>
      </w:r>
      <w:r w:rsidRPr="005E20ED">
        <w:rPr>
          <w:rFonts w:ascii="Arial" w:hAnsi="Arial" w:cs="Arial"/>
          <w:sz w:val="18"/>
          <w:szCs w:val="18"/>
        </w:rPr>
        <w:t>p</w:t>
      </w:r>
      <w:r w:rsidR="00113EB6" w:rsidRPr="005E20ED">
        <w:rPr>
          <w:rFonts w:ascii="Arial" w:hAnsi="Arial" w:cs="Arial"/>
          <w:sz w:val="18"/>
          <w:szCs w:val="18"/>
        </w:rPr>
        <w:t>ropuesta técnica</w:t>
      </w:r>
      <w:r w:rsidR="00DE6E9B" w:rsidRPr="005E20ED">
        <w:rPr>
          <w:rFonts w:ascii="Arial" w:hAnsi="Arial" w:cs="Arial"/>
          <w:sz w:val="18"/>
          <w:szCs w:val="18"/>
        </w:rPr>
        <w:t>.</w:t>
      </w:r>
    </w:p>
    <w:p w14:paraId="0BB69130" w14:textId="201DC7FA" w:rsidR="00A03F65" w:rsidRPr="005E20ED" w:rsidRDefault="00A03F65" w:rsidP="00DE6E9B">
      <w:pPr>
        <w:pStyle w:val="Prrafodelista"/>
        <w:numPr>
          <w:ilvl w:val="0"/>
          <w:numId w:val="29"/>
        </w:numPr>
        <w:autoSpaceDE w:val="0"/>
        <w:autoSpaceDN w:val="0"/>
        <w:adjustRightInd w:val="0"/>
        <w:rPr>
          <w:rFonts w:ascii="Arial" w:hAnsi="Arial" w:cs="Arial"/>
          <w:sz w:val="18"/>
          <w:szCs w:val="18"/>
        </w:rPr>
      </w:pPr>
      <w:r w:rsidRPr="005E20ED">
        <w:rPr>
          <w:rFonts w:ascii="Arial" w:hAnsi="Arial" w:cs="Arial"/>
          <w:b/>
          <w:sz w:val="18"/>
          <w:szCs w:val="18"/>
        </w:rPr>
        <w:t xml:space="preserve">FORMA DE </w:t>
      </w:r>
      <w:r w:rsidR="001F6A5F" w:rsidRPr="005E20ED">
        <w:rPr>
          <w:rFonts w:ascii="Arial" w:hAnsi="Arial" w:cs="Arial"/>
          <w:b/>
          <w:sz w:val="18"/>
          <w:szCs w:val="18"/>
        </w:rPr>
        <w:t>PAGO</w:t>
      </w:r>
    </w:p>
    <w:p w14:paraId="75EC8A1E" w14:textId="6E4456ED" w:rsidR="00A03F65" w:rsidRPr="005E20ED" w:rsidRDefault="005E20ED" w:rsidP="00DE6E9B">
      <w:pPr>
        <w:autoSpaceDE w:val="0"/>
        <w:autoSpaceDN w:val="0"/>
        <w:adjustRightInd w:val="0"/>
        <w:ind w:firstLine="708"/>
        <w:jc w:val="both"/>
        <w:rPr>
          <w:rFonts w:ascii="Arial" w:hAnsi="Arial" w:cs="Arial"/>
          <w:sz w:val="18"/>
          <w:szCs w:val="18"/>
        </w:rPr>
      </w:pPr>
      <w:r>
        <w:rPr>
          <w:rFonts w:ascii="Arial" w:hAnsi="Arial" w:cs="Arial"/>
          <w:sz w:val="18"/>
          <w:szCs w:val="18"/>
        </w:rPr>
        <w:t>Pago total a la conclusión</w:t>
      </w:r>
      <w:r w:rsidR="00A03F65" w:rsidRPr="005E20ED">
        <w:rPr>
          <w:rFonts w:ascii="Arial" w:hAnsi="Arial" w:cs="Arial"/>
          <w:sz w:val="18"/>
          <w:szCs w:val="18"/>
        </w:rPr>
        <w:t>.</w:t>
      </w:r>
    </w:p>
    <w:p w14:paraId="56921CA3" w14:textId="77777777" w:rsidR="00B95D45" w:rsidRPr="005E20ED" w:rsidRDefault="00B95D45" w:rsidP="00B95D45">
      <w:pPr>
        <w:pStyle w:val="Prrafodelista"/>
        <w:numPr>
          <w:ilvl w:val="0"/>
          <w:numId w:val="2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3E92AEB6" w14:textId="77777777"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C45513D" w14:textId="77777777" w:rsidR="00B95D45" w:rsidRPr="005E20ED" w:rsidRDefault="00B95D45" w:rsidP="00B95D45">
      <w:pPr>
        <w:autoSpaceDE w:val="0"/>
        <w:autoSpaceDN w:val="0"/>
        <w:adjustRightInd w:val="0"/>
        <w:spacing w:after="0" w:line="240" w:lineRule="auto"/>
        <w:jc w:val="both"/>
        <w:rPr>
          <w:rFonts w:ascii="Arial" w:hAnsi="Arial" w:cs="Arial"/>
          <w:sz w:val="18"/>
          <w:szCs w:val="18"/>
          <w:lang w:val="es-CO"/>
        </w:rPr>
      </w:pPr>
    </w:p>
    <w:p w14:paraId="692C3367" w14:textId="4827C7D6" w:rsidR="002B2020" w:rsidRPr="002B2020" w:rsidRDefault="002B2020" w:rsidP="002B2020">
      <w:pPr>
        <w:pStyle w:val="Prrafodelista"/>
        <w:numPr>
          <w:ilvl w:val="0"/>
          <w:numId w:val="13"/>
        </w:numPr>
        <w:rPr>
          <w:rFonts w:ascii="Arial" w:eastAsiaTheme="majorEastAsia" w:hAnsi="Arial" w:cs="Arial"/>
          <w:bCs/>
          <w:sz w:val="18"/>
          <w:szCs w:val="18"/>
        </w:rPr>
      </w:pPr>
      <w:r>
        <w:rPr>
          <w:rFonts w:ascii="Arial" w:eastAsiaTheme="majorEastAsia" w:hAnsi="Arial" w:cs="Arial"/>
          <w:b/>
          <w:bCs/>
          <w:sz w:val="18"/>
          <w:szCs w:val="18"/>
        </w:rPr>
        <w:t xml:space="preserve">Anexo 1 </w:t>
      </w:r>
      <w:r w:rsidRPr="002B2020">
        <w:rPr>
          <w:rFonts w:ascii="Arial" w:eastAsiaTheme="majorEastAsia" w:hAnsi="Arial" w:cs="Arial"/>
          <w:bCs/>
          <w:sz w:val="18"/>
          <w:szCs w:val="18"/>
        </w:rPr>
        <w:t xml:space="preserve">Código de Conducta de YPFB TRANSPORTE S.A./ Política de Calidad, Salud Ocupacional, Seguridad, Medio Ambiente y Responsabilidad Social Empresarial </w:t>
      </w:r>
    </w:p>
    <w:p w14:paraId="45080C15" w14:textId="03EF882B" w:rsidR="00B95D45" w:rsidRPr="005E20ED" w:rsidRDefault="00B95D45" w:rsidP="00B95D45">
      <w:pPr>
        <w:pStyle w:val="Prrafodelista"/>
        <w:numPr>
          <w:ilvl w:val="0"/>
          <w:numId w:val="13"/>
        </w:numPr>
        <w:rPr>
          <w:rFonts w:ascii="Arial" w:eastAsiaTheme="majorEastAsia" w:hAnsi="Arial" w:cs="Arial"/>
          <w:bCs/>
          <w:sz w:val="18"/>
          <w:szCs w:val="18"/>
        </w:rPr>
      </w:pPr>
      <w:r w:rsidRPr="005E20ED">
        <w:rPr>
          <w:rFonts w:ascii="Arial" w:eastAsiaTheme="majorEastAsia" w:hAnsi="Arial" w:cs="Arial"/>
          <w:b/>
          <w:bCs/>
          <w:sz w:val="18"/>
          <w:szCs w:val="18"/>
        </w:rPr>
        <w:t xml:space="preserve">Anexo </w:t>
      </w:r>
      <w:r w:rsidR="002B2020">
        <w:rPr>
          <w:rFonts w:ascii="Arial" w:eastAsiaTheme="majorEastAsia" w:hAnsi="Arial" w:cs="Arial"/>
          <w:b/>
          <w:bCs/>
          <w:sz w:val="18"/>
          <w:szCs w:val="18"/>
        </w:rPr>
        <w:t>2</w:t>
      </w:r>
      <w:r w:rsidRPr="005E20ED">
        <w:rPr>
          <w:rFonts w:ascii="Arial" w:eastAsiaTheme="majorEastAsia" w:hAnsi="Arial" w:cs="Arial"/>
          <w:bCs/>
          <w:sz w:val="18"/>
          <w:szCs w:val="18"/>
        </w:rPr>
        <w:t xml:space="preserve"> Matriz de Evaluación Técnica</w:t>
      </w:r>
    </w:p>
    <w:p w14:paraId="19EB6EE5" w14:textId="33AEFBB9" w:rsidR="002B2020" w:rsidRPr="006B070A" w:rsidRDefault="002B2020" w:rsidP="0045789A">
      <w:pPr>
        <w:pStyle w:val="Prrafodelista"/>
        <w:numPr>
          <w:ilvl w:val="0"/>
          <w:numId w:val="13"/>
        </w:numPr>
        <w:rPr>
          <w:rFonts w:ascii="Arial" w:hAnsi="Arial" w:cs="Arial"/>
          <w:b/>
          <w:w w:val="110"/>
          <w:sz w:val="18"/>
          <w:szCs w:val="18"/>
        </w:rPr>
      </w:pPr>
      <w:r>
        <w:rPr>
          <w:rFonts w:ascii="Arial" w:eastAsiaTheme="majorEastAsia" w:hAnsi="Arial" w:cs="Arial"/>
          <w:b/>
          <w:bCs/>
          <w:sz w:val="18"/>
          <w:szCs w:val="18"/>
        </w:rPr>
        <w:t>Anexo 3</w:t>
      </w:r>
      <w:r w:rsidR="00B95D45" w:rsidRPr="005E20ED">
        <w:rPr>
          <w:rFonts w:ascii="Arial" w:eastAsiaTheme="majorEastAsia" w:hAnsi="Arial" w:cs="Arial"/>
          <w:b/>
          <w:bCs/>
          <w:sz w:val="18"/>
          <w:szCs w:val="18"/>
        </w:rPr>
        <w:t xml:space="preserve"> </w:t>
      </w:r>
      <w:r w:rsidR="00B95D45" w:rsidRPr="005E20ED">
        <w:rPr>
          <w:rFonts w:ascii="Arial" w:eastAsiaTheme="majorEastAsia" w:hAnsi="Arial" w:cs="Arial"/>
          <w:bCs/>
          <w:sz w:val="18"/>
          <w:szCs w:val="18"/>
        </w:rPr>
        <w:t>Declaración Jurada del proponente</w:t>
      </w:r>
    </w:p>
    <w:p w14:paraId="5AFBC93D" w14:textId="48FC4DAC" w:rsidR="006B070A" w:rsidRDefault="006B070A" w:rsidP="006B070A">
      <w:pPr>
        <w:rPr>
          <w:rFonts w:ascii="Arial" w:hAnsi="Arial" w:cs="Arial"/>
          <w:b/>
          <w:w w:val="110"/>
          <w:sz w:val="18"/>
          <w:szCs w:val="18"/>
        </w:rPr>
      </w:pPr>
    </w:p>
    <w:p w14:paraId="123CA444" w14:textId="53CB032F" w:rsidR="006B070A" w:rsidRDefault="006B070A" w:rsidP="006B070A">
      <w:pPr>
        <w:rPr>
          <w:rFonts w:ascii="Arial" w:hAnsi="Arial" w:cs="Arial"/>
          <w:b/>
          <w:w w:val="110"/>
          <w:sz w:val="18"/>
          <w:szCs w:val="18"/>
        </w:rPr>
      </w:pPr>
    </w:p>
    <w:p w14:paraId="2E4607E7" w14:textId="7C1BD5AA" w:rsidR="006B070A" w:rsidRDefault="006B070A" w:rsidP="006B070A">
      <w:pPr>
        <w:rPr>
          <w:rFonts w:ascii="Arial" w:hAnsi="Arial" w:cs="Arial"/>
          <w:b/>
          <w:w w:val="110"/>
          <w:sz w:val="18"/>
          <w:szCs w:val="18"/>
        </w:rPr>
      </w:pPr>
    </w:p>
    <w:p w14:paraId="370B7EB0" w14:textId="2D919DFC" w:rsidR="006B070A" w:rsidRDefault="006B070A" w:rsidP="006B070A">
      <w:pPr>
        <w:spacing w:after="0" w:line="240" w:lineRule="auto"/>
        <w:jc w:val="center"/>
        <w:rPr>
          <w:rFonts w:ascii="Arial" w:hAnsi="Arial" w:cs="Arial"/>
          <w:b/>
          <w:w w:val="110"/>
          <w:sz w:val="18"/>
          <w:szCs w:val="18"/>
          <w:u w:val="single"/>
          <w:lang w:val="es-ES"/>
        </w:rPr>
      </w:pPr>
      <w:r>
        <w:rPr>
          <w:rFonts w:ascii="Arial" w:hAnsi="Arial" w:cs="Arial"/>
          <w:b/>
          <w:w w:val="110"/>
          <w:sz w:val="18"/>
          <w:szCs w:val="18"/>
          <w:u w:val="single"/>
          <w:lang w:val="es-ES"/>
        </w:rPr>
        <w:t xml:space="preserve">PARTE </w:t>
      </w:r>
      <w:r>
        <w:rPr>
          <w:rFonts w:ascii="Arial" w:eastAsiaTheme="minorEastAsia" w:hAnsi="Arial" w:cs="Arial"/>
          <w:b/>
          <w:bCs/>
          <w:w w:val="110"/>
          <w:sz w:val="18"/>
          <w:szCs w:val="18"/>
          <w:u w:val="single"/>
          <w:lang w:val="es-ES" w:eastAsia="es-ES"/>
        </w:rPr>
        <w:t>III</w:t>
      </w:r>
    </w:p>
    <w:p w14:paraId="4F07F044" w14:textId="77777777" w:rsidR="006B070A" w:rsidRDefault="006B070A" w:rsidP="006B070A">
      <w:pPr>
        <w:spacing w:after="0" w:line="240" w:lineRule="auto"/>
        <w:jc w:val="center"/>
        <w:rPr>
          <w:rFonts w:ascii="Arial" w:hAnsi="Arial" w:cs="Arial"/>
          <w:b/>
          <w:spacing w:val="-6"/>
          <w:w w:val="110"/>
          <w:sz w:val="18"/>
          <w:szCs w:val="18"/>
          <w:u w:val="single"/>
          <w:lang w:val="es-ES"/>
        </w:rPr>
      </w:pPr>
      <w:r>
        <w:rPr>
          <w:rFonts w:ascii="Arial" w:hAnsi="Arial" w:cs="Arial"/>
          <w:b/>
          <w:spacing w:val="-6"/>
          <w:w w:val="110"/>
          <w:sz w:val="18"/>
          <w:szCs w:val="18"/>
          <w:u w:val="single"/>
          <w:lang w:val="es-ES"/>
        </w:rPr>
        <w:t>TÉRMINOS DE REFERENCIA / ESPECIFICACIONES TÉCNICAS</w:t>
      </w:r>
    </w:p>
    <w:p w14:paraId="7E9941BB" w14:textId="77777777" w:rsidR="006B070A" w:rsidRDefault="006B070A" w:rsidP="006B070A">
      <w:pPr>
        <w:spacing w:after="0" w:line="240" w:lineRule="auto"/>
        <w:jc w:val="center"/>
        <w:rPr>
          <w:rFonts w:ascii="Arial" w:hAnsi="Arial" w:cs="Arial"/>
          <w:b/>
          <w:spacing w:val="-6"/>
          <w:w w:val="110"/>
          <w:sz w:val="18"/>
          <w:szCs w:val="18"/>
          <w:u w:val="single"/>
          <w:lang w:val="es-ES"/>
        </w:rPr>
      </w:pPr>
    </w:p>
    <w:p w14:paraId="587BABC0" w14:textId="77777777" w:rsidR="006B070A" w:rsidRDefault="006B070A" w:rsidP="006B070A">
      <w:pPr>
        <w:spacing w:after="0" w:line="240" w:lineRule="auto"/>
        <w:jc w:val="center"/>
        <w:rPr>
          <w:rFonts w:ascii="Arial" w:hAnsi="Arial" w:cs="Arial"/>
          <w:b/>
          <w:spacing w:val="-6"/>
          <w:w w:val="110"/>
          <w:sz w:val="18"/>
          <w:szCs w:val="18"/>
          <w:u w:val="single"/>
          <w:lang w:val="es-ES"/>
        </w:rPr>
      </w:pPr>
      <w:r>
        <w:rPr>
          <w:rFonts w:ascii="Arial" w:hAnsi="Arial" w:cs="Arial"/>
          <w:b/>
          <w:spacing w:val="-6"/>
          <w:w w:val="110"/>
          <w:sz w:val="18"/>
          <w:szCs w:val="18"/>
          <w:u w:val="single"/>
          <w:lang w:val="es-ES"/>
        </w:rPr>
        <w:t>INSERTAR TÉRMINOS DE REFERENCIA / ESPECIFICACIONES TÉCNICAS</w:t>
      </w:r>
    </w:p>
    <w:p w14:paraId="52E0DACF" w14:textId="77777777" w:rsidR="006B070A" w:rsidRPr="006B070A" w:rsidRDefault="006B070A" w:rsidP="006B070A">
      <w:pPr>
        <w:rPr>
          <w:rFonts w:ascii="Arial" w:hAnsi="Arial" w:cs="Arial"/>
          <w:b/>
          <w:w w:val="110"/>
          <w:sz w:val="18"/>
          <w:szCs w:val="18"/>
          <w:lang w:val="es-ES"/>
        </w:rPr>
      </w:pPr>
    </w:p>
    <w:p w14:paraId="37CB802D" w14:textId="12B1A168" w:rsidR="002B2020" w:rsidRPr="002B2020" w:rsidRDefault="002B2020" w:rsidP="002B2020">
      <w:pPr>
        <w:pStyle w:val="Prrafodelista"/>
        <w:ind w:left="1440"/>
        <w:rPr>
          <w:rFonts w:ascii="Arial" w:hAnsi="Arial" w:cs="Arial"/>
          <w:b/>
          <w:w w:val="110"/>
          <w:sz w:val="18"/>
          <w:szCs w:val="18"/>
        </w:rPr>
      </w:pPr>
    </w:p>
    <w:p w14:paraId="4D1A238C" w14:textId="77777777" w:rsidR="002B2020" w:rsidRPr="002B2020" w:rsidRDefault="002B2020">
      <w:pPr>
        <w:pStyle w:val="Prrafodelista"/>
        <w:ind w:left="1440"/>
        <w:rPr>
          <w:rFonts w:ascii="Arial" w:eastAsiaTheme="majorEastAsia" w:hAnsi="Arial" w:cs="Arial"/>
          <w:bCs/>
          <w:sz w:val="18"/>
          <w:szCs w:val="18"/>
        </w:rPr>
      </w:pPr>
    </w:p>
    <w:sectPr w:rsidR="002B2020" w:rsidRPr="002B2020" w:rsidSect="00263CDB">
      <w:headerReference w:type="default" r:id="rId10"/>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541DC9" w14:paraId="1E6F6D22" w14:textId="77777777" w:rsidTr="0060720D">
          <w:trPr>
            <w:cantSplit/>
            <w:trHeight w:val="919"/>
            <w:jc w:val="center"/>
          </w:trPr>
          <w:tc>
            <w:tcPr>
              <w:tcW w:w="1487" w:type="pct"/>
              <w:vMerge w:val="restart"/>
              <w:vAlign w:val="center"/>
            </w:tcPr>
            <w:p w14:paraId="024B2453" w14:textId="0A5978E2" w:rsidR="00373E90" w:rsidRPr="00541DC9" w:rsidRDefault="00373E90"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2" name="Imagen 2"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373E90" w:rsidRDefault="00373E90" w:rsidP="00C73504">
              <w:pPr>
                <w:pStyle w:val="Encabezado"/>
                <w:jc w:val="center"/>
                <w:rPr>
                  <w:rFonts w:ascii="Arial" w:hAnsi="Arial" w:cs="Arial"/>
                  <w:b/>
                </w:rPr>
              </w:pPr>
              <w:r w:rsidRPr="00E645A2">
                <w:rPr>
                  <w:rFonts w:ascii="Arial" w:hAnsi="Arial" w:cs="Arial"/>
                  <w:b/>
                </w:rPr>
                <w:t>INVITACIÓN A COTIZAR</w:t>
              </w:r>
            </w:p>
            <w:p w14:paraId="17BD35AF" w14:textId="682F4429" w:rsidR="005E20ED" w:rsidRPr="00E645A2" w:rsidRDefault="005E20ED" w:rsidP="00C10E7E">
              <w:pPr>
                <w:pStyle w:val="Encabezado"/>
                <w:jc w:val="center"/>
                <w:rPr>
                  <w:rFonts w:ascii="Arial" w:hAnsi="Arial" w:cs="Arial"/>
                  <w:b/>
                </w:rPr>
              </w:pPr>
              <w:r w:rsidRPr="005E20ED">
                <w:rPr>
                  <w:rFonts w:ascii="Arial" w:hAnsi="Arial" w:cs="Arial"/>
                  <w:b/>
                </w:rPr>
                <w:t>500000</w:t>
              </w:r>
              <w:r w:rsidR="006C5318">
                <w:rPr>
                  <w:rFonts w:ascii="Arial" w:hAnsi="Arial" w:cs="Arial"/>
                  <w:b/>
                </w:rPr>
                <w:t>19</w:t>
              </w:r>
              <w:r w:rsidR="00C26A7E">
                <w:rPr>
                  <w:rFonts w:ascii="Arial" w:hAnsi="Arial" w:cs="Arial"/>
                  <w:b/>
                </w:rPr>
                <w:t>65</w:t>
              </w:r>
            </w:p>
          </w:tc>
          <w:tc>
            <w:tcPr>
              <w:tcW w:w="1060" w:type="pct"/>
              <w:vAlign w:val="center"/>
            </w:tcPr>
            <w:p w14:paraId="50C13086" w14:textId="564A7231" w:rsidR="00373E90" w:rsidRPr="00E645A2" w:rsidRDefault="00373E90" w:rsidP="00373E90">
              <w:pPr>
                <w:pStyle w:val="Encabezado"/>
                <w:jc w:val="center"/>
                <w:rPr>
                  <w:rFonts w:ascii="Arial" w:hAnsi="Arial" w:cs="Arial"/>
                  <w:b/>
                  <w:lang w:val="pt-BR"/>
                </w:rPr>
              </w:pPr>
              <w:r>
                <w:rPr>
                  <w:rFonts w:ascii="Arial" w:hAnsi="Arial" w:cs="Arial"/>
                  <w:b/>
                  <w:lang w:val="es-ES"/>
                </w:rPr>
                <w:t xml:space="preserve">PÁGINA </w:t>
              </w:r>
              <w:r w:rsidRPr="00E645A2">
                <w:rPr>
                  <w:rFonts w:ascii="Arial" w:hAnsi="Arial" w:cs="Arial"/>
                  <w:b/>
                  <w:lang w:val="es-ES"/>
                </w:rPr>
                <w:fldChar w:fldCharType="begin"/>
              </w:r>
              <w:r w:rsidRPr="00E645A2">
                <w:rPr>
                  <w:rFonts w:ascii="Arial" w:hAnsi="Arial" w:cs="Arial"/>
                  <w:b/>
                  <w:lang w:val="es-ES"/>
                </w:rPr>
                <w:instrText>PAGE   \* MERGEFORMAT</w:instrText>
              </w:r>
              <w:r w:rsidRPr="00E645A2">
                <w:rPr>
                  <w:rFonts w:ascii="Arial" w:hAnsi="Arial" w:cs="Arial"/>
                  <w:b/>
                  <w:lang w:val="es-ES"/>
                </w:rPr>
                <w:fldChar w:fldCharType="separate"/>
              </w:r>
              <w:r w:rsidR="00C26A7E">
                <w:rPr>
                  <w:rFonts w:ascii="Arial" w:hAnsi="Arial" w:cs="Arial"/>
                  <w:b/>
                  <w:noProof/>
                  <w:lang w:val="es-ES"/>
                </w:rPr>
                <w:t>1</w:t>
              </w:r>
              <w:r w:rsidRPr="00E645A2">
                <w:rPr>
                  <w:rFonts w:ascii="Arial" w:hAnsi="Arial" w:cs="Arial"/>
                  <w:b/>
                  <w:lang w:val="es-ES"/>
                </w:rPr>
                <w:fldChar w:fldCharType="end"/>
              </w:r>
            </w:p>
          </w:tc>
        </w:tr>
        <w:tr w:rsidR="00D24D53" w:rsidRPr="00541DC9" w14:paraId="18817689" w14:textId="77777777" w:rsidTr="00541DC9">
          <w:trPr>
            <w:cantSplit/>
            <w:trHeight w:val="512"/>
            <w:jc w:val="center"/>
          </w:trPr>
          <w:tc>
            <w:tcPr>
              <w:tcW w:w="1487" w:type="pct"/>
              <w:vMerge/>
            </w:tcPr>
            <w:p w14:paraId="0B851445" w14:textId="77777777" w:rsidR="00D24D53" w:rsidRPr="00541DC9" w:rsidRDefault="00D24D53" w:rsidP="00D24D53">
              <w:pPr>
                <w:pStyle w:val="Encabezado"/>
                <w:rPr>
                  <w:rFonts w:ascii="Arial" w:hAnsi="Arial" w:cs="Arial"/>
                  <w:sz w:val="20"/>
                  <w:szCs w:val="20"/>
                  <w:lang w:val="es-ES"/>
                </w:rPr>
              </w:pPr>
            </w:p>
          </w:tc>
          <w:tc>
            <w:tcPr>
              <w:tcW w:w="3513" w:type="pct"/>
              <w:gridSpan w:val="2"/>
            </w:tcPr>
            <w:p w14:paraId="0B67645A" w14:textId="33A0F959" w:rsidR="00D24D53" w:rsidRPr="00E645A2" w:rsidRDefault="00E645A2" w:rsidP="0077181C">
              <w:pPr>
                <w:pStyle w:val="Encabezado"/>
                <w:spacing w:before="60"/>
                <w:jc w:val="center"/>
                <w:rPr>
                  <w:rFonts w:ascii="Arial" w:hAnsi="Arial" w:cs="Arial"/>
                  <w:iCs/>
                </w:rPr>
              </w:pPr>
              <w:r w:rsidRPr="00E645A2">
                <w:rPr>
                  <w:rFonts w:ascii="Arial" w:hAnsi="Arial" w:cs="Arial"/>
                  <w:b/>
                </w:rPr>
                <w:t>“</w:t>
              </w:r>
              <w:r w:rsidR="006C5318" w:rsidRPr="006C5318">
                <w:rPr>
                  <w:rFonts w:ascii="Arial" w:hAnsi="Arial" w:cs="Arial"/>
                  <w:b/>
                </w:rPr>
                <w:t xml:space="preserve">PROVISIÓN DE </w:t>
              </w:r>
              <w:r w:rsidR="00C26A7E" w:rsidRPr="00C26A7E">
                <w:rPr>
                  <w:rFonts w:ascii="Arial" w:hAnsi="Arial" w:cs="Arial"/>
                  <w:b/>
                </w:rPr>
                <w:t>RODAMIENTOS PARA BOMBAS BYRON JACKSON</w:t>
              </w:r>
              <w:r w:rsidRPr="00E645A2">
                <w:rPr>
                  <w:rFonts w:ascii="Arial" w:hAnsi="Arial" w:cs="Arial"/>
                  <w:b/>
                </w:rPr>
                <w:t>”</w:t>
              </w:r>
            </w:p>
          </w:tc>
        </w:tr>
      </w:tbl>
      <w:p w14:paraId="39AD3532" w14:textId="2DFBFEB2" w:rsidR="00C07C50" w:rsidRPr="00373E90" w:rsidRDefault="00C26A7E"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20" w:hanging="360"/>
      </w:pPr>
      <w:rPr>
        <w:rFonts w:ascii="Symbol" w:eastAsia="Calibri" w:hAnsi="Symbol"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130D12A6"/>
    <w:multiLevelType w:val="hybridMultilevel"/>
    <w:tmpl w:val="9D601184"/>
    <w:lvl w:ilvl="0" w:tplc="42BA6970">
      <w:start w:val="1"/>
      <w:numFmt w:val="lowerLetter"/>
      <w:lvlText w:val="%1)"/>
      <w:lvlJc w:val="left"/>
      <w:pPr>
        <w:ind w:left="1440" w:hanging="360"/>
      </w:pPr>
      <w:rPr>
        <w:b w:val="0"/>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446694B"/>
    <w:multiLevelType w:val="hybridMultilevel"/>
    <w:tmpl w:val="7D92A88C"/>
    <w:lvl w:ilvl="0" w:tplc="400A0001">
      <w:start w:val="1"/>
      <w:numFmt w:val="bullet"/>
      <w:lvlText w:val=""/>
      <w:lvlJc w:val="left"/>
      <w:pPr>
        <w:ind w:left="2275" w:hanging="360"/>
      </w:pPr>
      <w:rPr>
        <w:rFonts w:ascii="Symbol" w:hAnsi="Symbol" w:hint="default"/>
      </w:rPr>
    </w:lvl>
    <w:lvl w:ilvl="1" w:tplc="400A0003" w:tentative="1">
      <w:start w:val="1"/>
      <w:numFmt w:val="bullet"/>
      <w:lvlText w:val="o"/>
      <w:lvlJc w:val="left"/>
      <w:pPr>
        <w:ind w:left="2995" w:hanging="360"/>
      </w:pPr>
      <w:rPr>
        <w:rFonts w:ascii="Courier New" w:hAnsi="Courier New" w:cs="Courier New" w:hint="default"/>
      </w:rPr>
    </w:lvl>
    <w:lvl w:ilvl="2" w:tplc="400A0005" w:tentative="1">
      <w:start w:val="1"/>
      <w:numFmt w:val="bullet"/>
      <w:lvlText w:val=""/>
      <w:lvlJc w:val="left"/>
      <w:pPr>
        <w:ind w:left="3715" w:hanging="360"/>
      </w:pPr>
      <w:rPr>
        <w:rFonts w:ascii="Wingdings" w:hAnsi="Wingdings" w:hint="default"/>
      </w:rPr>
    </w:lvl>
    <w:lvl w:ilvl="3" w:tplc="400A0001" w:tentative="1">
      <w:start w:val="1"/>
      <w:numFmt w:val="bullet"/>
      <w:lvlText w:val=""/>
      <w:lvlJc w:val="left"/>
      <w:pPr>
        <w:ind w:left="4435" w:hanging="360"/>
      </w:pPr>
      <w:rPr>
        <w:rFonts w:ascii="Symbol" w:hAnsi="Symbol" w:hint="default"/>
      </w:rPr>
    </w:lvl>
    <w:lvl w:ilvl="4" w:tplc="400A0003" w:tentative="1">
      <w:start w:val="1"/>
      <w:numFmt w:val="bullet"/>
      <w:lvlText w:val="o"/>
      <w:lvlJc w:val="left"/>
      <w:pPr>
        <w:ind w:left="5155" w:hanging="360"/>
      </w:pPr>
      <w:rPr>
        <w:rFonts w:ascii="Courier New" w:hAnsi="Courier New" w:cs="Courier New" w:hint="default"/>
      </w:rPr>
    </w:lvl>
    <w:lvl w:ilvl="5" w:tplc="400A0005" w:tentative="1">
      <w:start w:val="1"/>
      <w:numFmt w:val="bullet"/>
      <w:lvlText w:val=""/>
      <w:lvlJc w:val="left"/>
      <w:pPr>
        <w:ind w:left="5875" w:hanging="360"/>
      </w:pPr>
      <w:rPr>
        <w:rFonts w:ascii="Wingdings" w:hAnsi="Wingdings" w:hint="default"/>
      </w:rPr>
    </w:lvl>
    <w:lvl w:ilvl="6" w:tplc="400A0001" w:tentative="1">
      <w:start w:val="1"/>
      <w:numFmt w:val="bullet"/>
      <w:lvlText w:val=""/>
      <w:lvlJc w:val="left"/>
      <w:pPr>
        <w:ind w:left="6595" w:hanging="360"/>
      </w:pPr>
      <w:rPr>
        <w:rFonts w:ascii="Symbol" w:hAnsi="Symbol" w:hint="default"/>
      </w:rPr>
    </w:lvl>
    <w:lvl w:ilvl="7" w:tplc="400A0003" w:tentative="1">
      <w:start w:val="1"/>
      <w:numFmt w:val="bullet"/>
      <w:lvlText w:val="o"/>
      <w:lvlJc w:val="left"/>
      <w:pPr>
        <w:ind w:left="7315" w:hanging="360"/>
      </w:pPr>
      <w:rPr>
        <w:rFonts w:ascii="Courier New" w:hAnsi="Courier New" w:cs="Courier New" w:hint="default"/>
      </w:rPr>
    </w:lvl>
    <w:lvl w:ilvl="8" w:tplc="400A0005" w:tentative="1">
      <w:start w:val="1"/>
      <w:numFmt w:val="bullet"/>
      <w:lvlText w:val=""/>
      <w:lvlJc w:val="left"/>
      <w:pPr>
        <w:ind w:left="8035" w:hanging="360"/>
      </w:pPr>
      <w:rPr>
        <w:rFonts w:ascii="Wingdings" w:hAnsi="Wingdings" w:hint="default"/>
      </w:rPr>
    </w:lvl>
  </w:abstractNum>
  <w:abstractNum w:abstractNumId="5" w15:restartNumberingAfterBreak="0">
    <w:nsid w:val="163E0755"/>
    <w:multiLevelType w:val="hybridMultilevel"/>
    <w:tmpl w:val="B9625E80"/>
    <w:lvl w:ilvl="0" w:tplc="EEA4CBCA">
      <w:start w:val="22"/>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B651E77"/>
    <w:multiLevelType w:val="multilevel"/>
    <w:tmpl w:val="C396D922"/>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924"/>
        </w:tabs>
        <w:ind w:left="924" w:hanging="35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7" w15:restartNumberingAfterBreak="0">
    <w:nsid w:val="1B776A98"/>
    <w:multiLevelType w:val="hybridMultilevel"/>
    <w:tmpl w:val="FB0A5160"/>
    <w:lvl w:ilvl="0" w:tplc="7724347C">
      <w:start w:val="1"/>
      <w:numFmt w:val="lowerLetter"/>
      <w:lvlText w:val="%1)"/>
      <w:lvlJc w:val="left"/>
      <w:pPr>
        <w:ind w:left="1981" w:hanging="360"/>
      </w:pPr>
      <w:rPr>
        <w:rFonts w:hint="default"/>
      </w:rPr>
    </w:lvl>
    <w:lvl w:ilvl="1" w:tplc="400A0019" w:tentative="1">
      <w:start w:val="1"/>
      <w:numFmt w:val="lowerLetter"/>
      <w:lvlText w:val="%2."/>
      <w:lvlJc w:val="left"/>
      <w:pPr>
        <w:ind w:left="2701" w:hanging="360"/>
      </w:pPr>
    </w:lvl>
    <w:lvl w:ilvl="2" w:tplc="400A001B" w:tentative="1">
      <w:start w:val="1"/>
      <w:numFmt w:val="lowerRoman"/>
      <w:lvlText w:val="%3."/>
      <w:lvlJc w:val="right"/>
      <w:pPr>
        <w:ind w:left="3421" w:hanging="180"/>
      </w:pPr>
    </w:lvl>
    <w:lvl w:ilvl="3" w:tplc="400A000F" w:tentative="1">
      <w:start w:val="1"/>
      <w:numFmt w:val="decimal"/>
      <w:lvlText w:val="%4."/>
      <w:lvlJc w:val="left"/>
      <w:pPr>
        <w:ind w:left="4141" w:hanging="360"/>
      </w:pPr>
    </w:lvl>
    <w:lvl w:ilvl="4" w:tplc="400A0019" w:tentative="1">
      <w:start w:val="1"/>
      <w:numFmt w:val="lowerLetter"/>
      <w:lvlText w:val="%5."/>
      <w:lvlJc w:val="left"/>
      <w:pPr>
        <w:ind w:left="4861" w:hanging="360"/>
      </w:pPr>
    </w:lvl>
    <w:lvl w:ilvl="5" w:tplc="400A001B" w:tentative="1">
      <w:start w:val="1"/>
      <w:numFmt w:val="lowerRoman"/>
      <w:lvlText w:val="%6."/>
      <w:lvlJc w:val="right"/>
      <w:pPr>
        <w:ind w:left="5581" w:hanging="180"/>
      </w:pPr>
    </w:lvl>
    <w:lvl w:ilvl="6" w:tplc="400A000F" w:tentative="1">
      <w:start w:val="1"/>
      <w:numFmt w:val="decimal"/>
      <w:lvlText w:val="%7."/>
      <w:lvlJc w:val="left"/>
      <w:pPr>
        <w:ind w:left="6301" w:hanging="360"/>
      </w:pPr>
    </w:lvl>
    <w:lvl w:ilvl="7" w:tplc="400A0019" w:tentative="1">
      <w:start w:val="1"/>
      <w:numFmt w:val="lowerLetter"/>
      <w:lvlText w:val="%8."/>
      <w:lvlJc w:val="left"/>
      <w:pPr>
        <w:ind w:left="7021" w:hanging="360"/>
      </w:pPr>
    </w:lvl>
    <w:lvl w:ilvl="8" w:tplc="400A001B" w:tentative="1">
      <w:start w:val="1"/>
      <w:numFmt w:val="lowerRoman"/>
      <w:lvlText w:val="%9."/>
      <w:lvlJc w:val="right"/>
      <w:pPr>
        <w:ind w:left="7741" w:hanging="180"/>
      </w:pPr>
    </w:lvl>
  </w:abstractNum>
  <w:abstractNum w:abstractNumId="8" w15:restartNumberingAfterBreak="0">
    <w:nsid w:val="1D6A15D7"/>
    <w:multiLevelType w:val="hybridMultilevel"/>
    <w:tmpl w:val="BCA48BFA"/>
    <w:lvl w:ilvl="0" w:tplc="400A000F">
      <w:start w:val="1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E322264"/>
    <w:multiLevelType w:val="multilevel"/>
    <w:tmpl w:val="39BEBD40"/>
    <w:lvl w:ilvl="0">
      <w:start w:val="1"/>
      <w:numFmt w:val="decimal"/>
      <w:lvlText w:val="%1."/>
      <w:lvlJc w:val="left"/>
      <w:pPr>
        <w:ind w:left="-180" w:hanging="360"/>
      </w:pPr>
      <w:rPr>
        <w:rFonts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10" w15:restartNumberingAfterBreak="0">
    <w:nsid w:val="27041061"/>
    <w:multiLevelType w:val="hybridMultilevel"/>
    <w:tmpl w:val="D010958C"/>
    <w:lvl w:ilvl="0" w:tplc="C99A8D5E">
      <w:start w:val="1"/>
      <w:numFmt w:val="lowerLetter"/>
      <w:lvlText w:val="%1)"/>
      <w:lvlJc w:val="left"/>
      <w:pPr>
        <w:ind w:left="1428"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11"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B157562"/>
    <w:multiLevelType w:val="hybridMultilevel"/>
    <w:tmpl w:val="F8F6A14C"/>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3" w15:restartNumberingAfterBreak="0">
    <w:nsid w:val="30503186"/>
    <w:multiLevelType w:val="multilevel"/>
    <w:tmpl w:val="607E5934"/>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1750431"/>
    <w:multiLevelType w:val="hybridMultilevel"/>
    <w:tmpl w:val="D010958C"/>
    <w:lvl w:ilvl="0" w:tplc="C99A8D5E">
      <w:start w:val="1"/>
      <w:numFmt w:val="lowerLetter"/>
      <w:lvlText w:val="%1)"/>
      <w:lvlJc w:val="left"/>
      <w:pPr>
        <w:ind w:left="1637"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15" w15:restartNumberingAfterBreak="0">
    <w:nsid w:val="37C94798"/>
    <w:multiLevelType w:val="multilevel"/>
    <w:tmpl w:val="ADB8041E"/>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3B1A2387"/>
    <w:multiLevelType w:val="multilevel"/>
    <w:tmpl w:val="82242D0C"/>
    <w:lvl w:ilvl="0">
      <w:start w:val="4"/>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7" w15:restartNumberingAfterBreak="0">
    <w:nsid w:val="3F8B0B03"/>
    <w:multiLevelType w:val="hybridMultilevel"/>
    <w:tmpl w:val="CCDA7B88"/>
    <w:lvl w:ilvl="0" w:tplc="5F3CF6F6">
      <w:start w:val="1"/>
      <w:numFmt w:val="lowerLetter"/>
      <w:lvlText w:val="%1)"/>
      <w:lvlJc w:val="left"/>
      <w:pPr>
        <w:ind w:left="1788" w:hanging="360"/>
      </w:pPr>
      <w:rPr>
        <w:rFonts w:hint="default"/>
      </w:rPr>
    </w:lvl>
    <w:lvl w:ilvl="1" w:tplc="400A0019" w:tentative="1">
      <w:start w:val="1"/>
      <w:numFmt w:val="lowerLetter"/>
      <w:lvlText w:val="%2."/>
      <w:lvlJc w:val="left"/>
      <w:pPr>
        <w:ind w:left="2508" w:hanging="360"/>
      </w:pPr>
    </w:lvl>
    <w:lvl w:ilvl="2" w:tplc="400A001B" w:tentative="1">
      <w:start w:val="1"/>
      <w:numFmt w:val="lowerRoman"/>
      <w:lvlText w:val="%3."/>
      <w:lvlJc w:val="right"/>
      <w:pPr>
        <w:ind w:left="3228" w:hanging="180"/>
      </w:pPr>
    </w:lvl>
    <w:lvl w:ilvl="3" w:tplc="400A000F" w:tentative="1">
      <w:start w:val="1"/>
      <w:numFmt w:val="decimal"/>
      <w:lvlText w:val="%4."/>
      <w:lvlJc w:val="left"/>
      <w:pPr>
        <w:ind w:left="3948" w:hanging="360"/>
      </w:pPr>
    </w:lvl>
    <w:lvl w:ilvl="4" w:tplc="400A0019" w:tentative="1">
      <w:start w:val="1"/>
      <w:numFmt w:val="lowerLetter"/>
      <w:lvlText w:val="%5."/>
      <w:lvlJc w:val="left"/>
      <w:pPr>
        <w:ind w:left="4668" w:hanging="360"/>
      </w:pPr>
    </w:lvl>
    <w:lvl w:ilvl="5" w:tplc="400A001B" w:tentative="1">
      <w:start w:val="1"/>
      <w:numFmt w:val="lowerRoman"/>
      <w:lvlText w:val="%6."/>
      <w:lvlJc w:val="right"/>
      <w:pPr>
        <w:ind w:left="5388" w:hanging="180"/>
      </w:pPr>
    </w:lvl>
    <w:lvl w:ilvl="6" w:tplc="400A000F" w:tentative="1">
      <w:start w:val="1"/>
      <w:numFmt w:val="decimal"/>
      <w:lvlText w:val="%7."/>
      <w:lvlJc w:val="left"/>
      <w:pPr>
        <w:ind w:left="6108" w:hanging="360"/>
      </w:pPr>
    </w:lvl>
    <w:lvl w:ilvl="7" w:tplc="400A0019" w:tentative="1">
      <w:start w:val="1"/>
      <w:numFmt w:val="lowerLetter"/>
      <w:lvlText w:val="%8."/>
      <w:lvlJc w:val="left"/>
      <w:pPr>
        <w:ind w:left="6828" w:hanging="360"/>
      </w:pPr>
    </w:lvl>
    <w:lvl w:ilvl="8" w:tplc="400A001B" w:tentative="1">
      <w:start w:val="1"/>
      <w:numFmt w:val="lowerRoman"/>
      <w:lvlText w:val="%9."/>
      <w:lvlJc w:val="right"/>
      <w:pPr>
        <w:ind w:left="7548" w:hanging="180"/>
      </w:pPr>
    </w:lvl>
  </w:abstractNum>
  <w:abstractNum w:abstractNumId="18" w15:restartNumberingAfterBreak="0">
    <w:nsid w:val="41120A13"/>
    <w:multiLevelType w:val="multilevel"/>
    <w:tmpl w:val="9D4253CE"/>
    <w:lvl w:ilvl="0">
      <w:start w:val="15"/>
      <w:numFmt w:val="decimal"/>
      <w:lvlText w:val="%1"/>
      <w:lvlJc w:val="left"/>
      <w:pPr>
        <w:ind w:left="360" w:hanging="360"/>
      </w:pPr>
      <w:rPr>
        <w:rFonts w:hint="default"/>
      </w:rPr>
    </w:lvl>
    <w:lvl w:ilvl="1">
      <w:start w:val="3"/>
      <w:numFmt w:val="decimal"/>
      <w:lvlText w:val="%1.%2"/>
      <w:lvlJc w:val="left"/>
      <w:pPr>
        <w:ind w:left="927" w:hanging="360"/>
      </w:pPr>
      <w:rPr>
        <w:rFonts w:hint="default"/>
        <w:lang w:val="es-BO"/>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40B23E4"/>
    <w:multiLevelType w:val="hybridMultilevel"/>
    <w:tmpl w:val="17267ECE"/>
    <w:lvl w:ilvl="0" w:tplc="43686048">
      <w:start w:val="15"/>
      <w:numFmt w:val="decimal"/>
      <w:lvlText w:val="%1."/>
      <w:lvlJc w:val="left"/>
      <w:pPr>
        <w:ind w:left="-180" w:hanging="360"/>
      </w:pPr>
      <w:rPr>
        <w:rFonts w:hint="default"/>
      </w:rPr>
    </w:lvl>
    <w:lvl w:ilvl="1" w:tplc="400A0019" w:tentative="1">
      <w:start w:val="1"/>
      <w:numFmt w:val="lowerLetter"/>
      <w:lvlText w:val="%2."/>
      <w:lvlJc w:val="left"/>
      <w:pPr>
        <w:ind w:left="540" w:hanging="360"/>
      </w:pPr>
    </w:lvl>
    <w:lvl w:ilvl="2" w:tplc="400A001B" w:tentative="1">
      <w:start w:val="1"/>
      <w:numFmt w:val="lowerRoman"/>
      <w:lvlText w:val="%3."/>
      <w:lvlJc w:val="right"/>
      <w:pPr>
        <w:ind w:left="1260" w:hanging="180"/>
      </w:pPr>
    </w:lvl>
    <w:lvl w:ilvl="3" w:tplc="400A000F" w:tentative="1">
      <w:start w:val="1"/>
      <w:numFmt w:val="decimal"/>
      <w:lvlText w:val="%4."/>
      <w:lvlJc w:val="left"/>
      <w:pPr>
        <w:ind w:left="1980" w:hanging="360"/>
      </w:pPr>
    </w:lvl>
    <w:lvl w:ilvl="4" w:tplc="400A0019" w:tentative="1">
      <w:start w:val="1"/>
      <w:numFmt w:val="lowerLetter"/>
      <w:lvlText w:val="%5."/>
      <w:lvlJc w:val="left"/>
      <w:pPr>
        <w:ind w:left="2700" w:hanging="360"/>
      </w:pPr>
    </w:lvl>
    <w:lvl w:ilvl="5" w:tplc="400A001B" w:tentative="1">
      <w:start w:val="1"/>
      <w:numFmt w:val="lowerRoman"/>
      <w:lvlText w:val="%6."/>
      <w:lvlJc w:val="right"/>
      <w:pPr>
        <w:ind w:left="3420" w:hanging="180"/>
      </w:pPr>
    </w:lvl>
    <w:lvl w:ilvl="6" w:tplc="400A000F" w:tentative="1">
      <w:start w:val="1"/>
      <w:numFmt w:val="decimal"/>
      <w:lvlText w:val="%7."/>
      <w:lvlJc w:val="left"/>
      <w:pPr>
        <w:ind w:left="4140" w:hanging="360"/>
      </w:pPr>
    </w:lvl>
    <w:lvl w:ilvl="7" w:tplc="400A0019" w:tentative="1">
      <w:start w:val="1"/>
      <w:numFmt w:val="lowerLetter"/>
      <w:lvlText w:val="%8."/>
      <w:lvlJc w:val="left"/>
      <w:pPr>
        <w:ind w:left="4860" w:hanging="360"/>
      </w:pPr>
    </w:lvl>
    <w:lvl w:ilvl="8" w:tplc="400A001B" w:tentative="1">
      <w:start w:val="1"/>
      <w:numFmt w:val="lowerRoman"/>
      <w:lvlText w:val="%9."/>
      <w:lvlJc w:val="right"/>
      <w:pPr>
        <w:ind w:left="5580" w:hanging="180"/>
      </w:pPr>
    </w:lvl>
  </w:abstractNum>
  <w:abstractNum w:abstractNumId="20" w15:restartNumberingAfterBreak="0">
    <w:nsid w:val="445F28ED"/>
    <w:multiLevelType w:val="hybridMultilevel"/>
    <w:tmpl w:val="0B3C438E"/>
    <w:lvl w:ilvl="0" w:tplc="7C22CB2C">
      <w:start w:val="6"/>
      <w:numFmt w:val="bullet"/>
      <w:lvlText w:val="•"/>
      <w:lvlJc w:val="left"/>
      <w:pPr>
        <w:ind w:left="1092" w:hanging="360"/>
      </w:pPr>
      <w:rPr>
        <w:rFonts w:ascii="Arial" w:eastAsia="Times New Roman" w:hAnsi="Arial" w:cs="Arial" w:hint="default"/>
      </w:rPr>
    </w:lvl>
    <w:lvl w:ilvl="1" w:tplc="0C0A0003">
      <w:start w:val="1"/>
      <w:numFmt w:val="bullet"/>
      <w:lvlText w:val="o"/>
      <w:lvlJc w:val="left"/>
      <w:pPr>
        <w:ind w:left="1812" w:hanging="360"/>
      </w:pPr>
      <w:rPr>
        <w:rFonts w:ascii="Courier New" w:hAnsi="Courier New" w:cs="Courier New" w:hint="default"/>
      </w:rPr>
    </w:lvl>
    <w:lvl w:ilvl="2" w:tplc="0C0A0005" w:tentative="1">
      <w:start w:val="1"/>
      <w:numFmt w:val="bullet"/>
      <w:lvlText w:val=""/>
      <w:lvlJc w:val="left"/>
      <w:pPr>
        <w:ind w:left="2532" w:hanging="360"/>
      </w:pPr>
      <w:rPr>
        <w:rFonts w:ascii="Wingdings" w:hAnsi="Wingdings" w:hint="default"/>
      </w:rPr>
    </w:lvl>
    <w:lvl w:ilvl="3" w:tplc="0C0A0001" w:tentative="1">
      <w:start w:val="1"/>
      <w:numFmt w:val="bullet"/>
      <w:lvlText w:val=""/>
      <w:lvlJc w:val="left"/>
      <w:pPr>
        <w:ind w:left="3252" w:hanging="360"/>
      </w:pPr>
      <w:rPr>
        <w:rFonts w:ascii="Symbol" w:hAnsi="Symbol" w:hint="default"/>
      </w:rPr>
    </w:lvl>
    <w:lvl w:ilvl="4" w:tplc="0C0A0003" w:tentative="1">
      <w:start w:val="1"/>
      <w:numFmt w:val="bullet"/>
      <w:lvlText w:val="o"/>
      <w:lvlJc w:val="left"/>
      <w:pPr>
        <w:ind w:left="3972" w:hanging="360"/>
      </w:pPr>
      <w:rPr>
        <w:rFonts w:ascii="Courier New" w:hAnsi="Courier New" w:cs="Courier New" w:hint="default"/>
      </w:rPr>
    </w:lvl>
    <w:lvl w:ilvl="5" w:tplc="0C0A0005" w:tentative="1">
      <w:start w:val="1"/>
      <w:numFmt w:val="bullet"/>
      <w:lvlText w:val=""/>
      <w:lvlJc w:val="left"/>
      <w:pPr>
        <w:ind w:left="4692" w:hanging="360"/>
      </w:pPr>
      <w:rPr>
        <w:rFonts w:ascii="Wingdings" w:hAnsi="Wingdings" w:hint="default"/>
      </w:rPr>
    </w:lvl>
    <w:lvl w:ilvl="6" w:tplc="0C0A0001" w:tentative="1">
      <w:start w:val="1"/>
      <w:numFmt w:val="bullet"/>
      <w:lvlText w:val=""/>
      <w:lvlJc w:val="left"/>
      <w:pPr>
        <w:ind w:left="5412" w:hanging="360"/>
      </w:pPr>
      <w:rPr>
        <w:rFonts w:ascii="Symbol" w:hAnsi="Symbol" w:hint="default"/>
      </w:rPr>
    </w:lvl>
    <w:lvl w:ilvl="7" w:tplc="0C0A0003" w:tentative="1">
      <w:start w:val="1"/>
      <w:numFmt w:val="bullet"/>
      <w:lvlText w:val="o"/>
      <w:lvlJc w:val="left"/>
      <w:pPr>
        <w:ind w:left="6132" w:hanging="360"/>
      </w:pPr>
      <w:rPr>
        <w:rFonts w:ascii="Courier New" w:hAnsi="Courier New" w:cs="Courier New" w:hint="default"/>
      </w:rPr>
    </w:lvl>
    <w:lvl w:ilvl="8" w:tplc="0C0A0005" w:tentative="1">
      <w:start w:val="1"/>
      <w:numFmt w:val="bullet"/>
      <w:lvlText w:val=""/>
      <w:lvlJc w:val="left"/>
      <w:pPr>
        <w:ind w:left="6852" w:hanging="360"/>
      </w:pPr>
      <w:rPr>
        <w:rFonts w:ascii="Wingdings" w:hAnsi="Wingdings" w:hint="default"/>
      </w:rPr>
    </w:lvl>
  </w:abstractNum>
  <w:abstractNum w:abstractNumId="2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478E65B5"/>
    <w:multiLevelType w:val="hybridMultilevel"/>
    <w:tmpl w:val="074E7652"/>
    <w:lvl w:ilvl="0" w:tplc="C0DC28DC">
      <w:start w:val="3"/>
      <w:numFmt w:val="upperLetter"/>
      <w:lvlText w:val="%1)"/>
      <w:lvlJc w:val="lef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23" w15:restartNumberingAfterBreak="0">
    <w:nsid w:val="47CB0772"/>
    <w:multiLevelType w:val="multilevel"/>
    <w:tmpl w:val="203A90E2"/>
    <w:lvl w:ilvl="0">
      <w:start w:val="8"/>
      <w:numFmt w:val="decimal"/>
      <w:lvlText w:val="%1.0"/>
      <w:lvlJc w:val="left"/>
      <w:pPr>
        <w:tabs>
          <w:tab w:val="num" w:pos="360"/>
        </w:tabs>
        <w:ind w:left="360" w:hanging="360"/>
      </w:pPr>
      <w:rPr>
        <w:rFonts w:hint="default"/>
      </w:rPr>
    </w:lvl>
    <w:lvl w:ilvl="1">
      <w:start w:val="1"/>
      <w:numFmt w:val="decimal"/>
      <w:lvlText w:val="%1.%2"/>
      <w:lvlJc w:val="left"/>
      <w:pPr>
        <w:tabs>
          <w:tab w:val="num" w:pos="924"/>
        </w:tabs>
        <w:ind w:left="924" w:hanging="35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4"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5" w15:restartNumberingAfterBreak="0">
    <w:nsid w:val="4A6F4892"/>
    <w:multiLevelType w:val="hybridMultilevel"/>
    <w:tmpl w:val="90C8D824"/>
    <w:lvl w:ilvl="0" w:tplc="400A0017">
      <w:start w:val="1"/>
      <w:numFmt w:val="lowerLetter"/>
      <w:lvlText w:val="%1)"/>
      <w:lvlJc w:val="left"/>
      <w:pPr>
        <w:ind w:left="1637" w:hanging="360"/>
      </w:pPr>
    </w:lvl>
    <w:lvl w:ilvl="1" w:tplc="400A0019" w:tentative="1">
      <w:start w:val="1"/>
      <w:numFmt w:val="lowerLetter"/>
      <w:lvlText w:val="%2."/>
      <w:lvlJc w:val="left"/>
      <w:pPr>
        <w:ind w:left="2357" w:hanging="360"/>
      </w:pPr>
    </w:lvl>
    <w:lvl w:ilvl="2" w:tplc="400A001B" w:tentative="1">
      <w:start w:val="1"/>
      <w:numFmt w:val="lowerRoman"/>
      <w:lvlText w:val="%3."/>
      <w:lvlJc w:val="right"/>
      <w:pPr>
        <w:ind w:left="3077" w:hanging="180"/>
      </w:pPr>
    </w:lvl>
    <w:lvl w:ilvl="3" w:tplc="400A000F" w:tentative="1">
      <w:start w:val="1"/>
      <w:numFmt w:val="decimal"/>
      <w:lvlText w:val="%4."/>
      <w:lvlJc w:val="left"/>
      <w:pPr>
        <w:ind w:left="3797" w:hanging="360"/>
      </w:pPr>
    </w:lvl>
    <w:lvl w:ilvl="4" w:tplc="400A0019" w:tentative="1">
      <w:start w:val="1"/>
      <w:numFmt w:val="lowerLetter"/>
      <w:lvlText w:val="%5."/>
      <w:lvlJc w:val="left"/>
      <w:pPr>
        <w:ind w:left="4517" w:hanging="360"/>
      </w:pPr>
    </w:lvl>
    <w:lvl w:ilvl="5" w:tplc="400A001B" w:tentative="1">
      <w:start w:val="1"/>
      <w:numFmt w:val="lowerRoman"/>
      <w:lvlText w:val="%6."/>
      <w:lvlJc w:val="right"/>
      <w:pPr>
        <w:ind w:left="5237" w:hanging="180"/>
      </w:pPr>
    </w:lvl>
    <w:lvl w:ilvl="6" w:tplc="400A000F" w:tentative="1">
      <w:start w:val="1"/>
      <w:numFmt w:val="decimal"/>
      <w:lvlText w:val="%7."/>
      <w:lvlJc w:val="left"/>
      <w:pPr>
        <w:ind w:left="5957" w:hanging="360"/>
      </w:pPr>
    </w:lvl>
    <w:lvl w:ilvl="7" w:tplc="400A0019" w:tentative="1">
      <w:start w:val="1"/>
      <w:numFmt w:val="lowerLetter"/>
      <w:lvlText w:val="%8."/>
      <w:lvlJc w:val="left"/>
      <w:pPr>
        <w:ind w:left="6677" w:hanging="360"/>
      </w:pPr>
    </w:lvl>
    <w:lvl w:ilvl="8" w:tplc="400A001B" w:tentative="1">
      <w:start w:val="1"/>
      <w:numFmt w:val="lowerRoman"/>
      <w:lvlText w:val="%9."/>
      <w:lvlJc w:val="right"/>
      <w:pPr>
        <w:ind w:left="7397" w:hanging="180"/>
      </w:pPr>
    </w:lvl>
  </w:abstractNum>
  <w:abstractNum w:abstractNumId="26" w15:restartNumberingAfterBreak="0">
    <w:nsid w:val="4A7D5394"/>
    <w:multiLevelType w:val="hybridMultilevel"/>
    <w:tmpl w:val="12629BE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4C0D567A"/>
    <w:multiLevelType w:val="hybridMultilevel"/>
    <w:tmpl w:val="73D05C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9" w15:restartNumberingAfterBreak="0">
    <w:nsid w:val="528634D3"/>
    <w:multiLevelType w:val="hybridMultilevel"/>
    <w:tmpl w:val="FB0A5160"/>
    <w:lvl w:ilvl="0" w:tplc="7724347C">
      <w:start w:val="1"/>
      <w:numFmt w:val="lowerLetter"/>
      <w:lvlText w:val="%1)"/>
      <w:lvlJc w:val="left"/>
      <w:pPr>
        <w:ind w:left="567" w:hanging="360"/>
      </w:pPr>
      <w:rPr>
        <w:rFonts w:hint="default"/>
      </w:rPr>
    </w:lvl>
    <w:lvl w:ilvl="1" w:tplc="400A0019" w:tentative="1">
      <w:start w:val="1"/>
      <w:numFmt w:val="lowerLetter"/>
      <w:lvlText w:val="%2."/>
      <w:lvlJc w:val="left"/>
      <w:pPr>
        <w:ind w:left="1287" w:hanging="360"/>
      </w:pPr>
    </w:lvl>
    <w:lvl w:ilvl="2" w:tplc="400A001B" w:tentative="1">
      <w:start w:val="1"/>
      <w:numFmt w:val="lowerRoman"/>
      <w:lvlText w:val="%3."/>
      <w:lvlJc w:val="right"/>
      <w:pPr>
        <w:ind w:left="2007" w:hanging="180"/>
      </w:pPr>
    </w:lvl>
    <w:lvl w:ilvl="3" w:tplc="400A000F" w:tentative="1">
      <w:start w:val="1"/>
      <w:numFmt w:val="decimal"/>
      <w:lvlText w:val="%4."/>
      <w:lvlJc w:val="left"/>
      <w:pPr>
        <w:ind w:left="2727" w:hanging="360"/>
      </w:pPr>
    </w:lvl>
    <w:lvl w:ilvl="4" w:tplc="400A0019" w:tentative="1">
      <w:start w:val="1"/>
      <w:numFmt w:val="lowerLetter"/>
      <w:lvlText w:val="%5."/>
      <w:lvlJc w:val="left"/>
      <w:pPr>
        <w:ind w:left="3447" w:hanging="360"/>
      </w:pPr>
    </w:lvl>
    <w:lvl w:ilvl="5" w:tplc="400A001B" w:tentative="1">
      <w:start w:val="1"/>
      <w:numFmt w:val="lowerRoman"/>
      <w:lvlText w:val="%6."/>
      <w:lvlJc w:val="right"/>
      <w:pPr>
        <w:ind w:left="4167" w:hanging="180"/>
      </w:pPr>
    </w:lvl>
    <w:lvl w:ilvl="6" w:tplc="400A000F" w:tentative="1">
      <w:start w:val="1"/>
      <w:numFmt w:val="decimal"/>
      <w:lvlText w:val="%7."/>
      <w:lvlJc w:val="left"/>
      <w:pPr>
        <w:ind w:left="4887" w:hanging="360"/>
      </w:pPr>
    </w:lvl>
    <w:lvl w:ilvl="7" w:tplc="400A0019" w:tentative="1">
      <w:start w:val="1"/>
      <w:numFmt w:val="lowerLetter"/>
      <w:lvlText w:val="%8."/>
      <w:lvlJc w:val="left"/>
      <w:pPr>
        <w:ind w:left="5607" w:hanging="360"/>
      </w:pPr>
    </w:lvl>
    <w:lvl w:ilvl="8" w:tplc="400A001B" w:tentative="1">
      <w:start w:val="1"/>
      <w:numFmt w:val="lowerRoman"/>
      <w:lvlText w:val="%9."/>
      <w:lvlJc w:val="right"/>
      <w:pPr>
        <w:ind w:left="6327" w:hanging="180"/>
      </w:pPr>
    </w:lvl>
  </w:abstractNum>
  <w:abstractNum w:abstractNumId="30" w15:restartNumberingAfterBreak="0">
    <w:nsid w:val="55D51E23"/>
    <w:multiLevelType w:val="hybridMultilevel"/>
    <w:tmpl w:val="FAA657F4"/>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1" w15:restartNumberingAfterBreak="0">
    <w:nsid w:val="59A01B56"/>
    <w:multiLevelType w:val="hybridMultilevel"/>
    <w:tmpl w:val="7C1EFEB0"/>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2" w15:restartNumberingAfterBreak="0">
    <w:nsid w:val="632848D8"/>
    <w:multiLevelType w:val="hybridMultilevel"/>
    <w:tmpl w:val="988C9D06"/>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3" w15:restartNumberingAfterBreak="0">
    <w:nsid w:val="678B08DA"/>
    <w:multiLevelType w:val="hybridMultilevel"/>
    <w:tmpl w:val="1F242DC0"/>
    <w:lvl w:ilvl="0" w:tplc="40C4F90E">
      <w:start w:val="1"/>
      <w:numFmt w:val="lowerLetter"/>
      <w:lvlText w:val="%1)"/>
      <w:lvlJc w:val="lef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34" w15:restartNumberingAfterBreak="0">
    <w:nsid w:val="6E1E5239"/>
    <w:multiLevelType w:val="hybridMultilevel"/>
    <w:tmpl w:val="85582B54"/>
    <w:lvl w:ilvl="0" w:tplc="AFB897EA">
      <w:start w:val="1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7" w15:restartNumberingAfterBreak="0">
    <w:nsid w:val="71E93C4E"/>
    <w:multiLevelType w:val="hybridMultilevel"/>
    <w:tmpl w:val="65108D54"/>
    <w:lvl w:ilvl="0" w:tplc="C57810C6">
      <w:start w:val="1"/>
      <w:numFmt w:val="bullet"/>
      <w:lvlText w:val=""/>
      <w:lvlJc w:val="left"/>
      <w:pPr>
        <w:tabs>
          <w:tab w:val="num" w:pos="1281"/>
        </w:tabs>
        <w:ind w:left="1281" w:hanging="357"/>
      </w:pPr>
      <w:rPr>
        <w:rFonts w:ascii="Wingdings" w:hAnsi="Wingdings" w:hint="default"/>
      </w:rPr>
    </w:lvl>
    <w:lvl w:ilvl="1" w:tplc="0C0A0003">
      <w:start w:val="1"/>
      <w:numFmt w:val="bullet"/>
      <w:lvlText w:val="o"/>
      <w:lvlJc w:val="left"/>
      <w:pPr>
        <w:tabs>
          <w:tab w:val="num" w:pos="1776"/>
        </w:tabs>
        <w:ind w:left="1776" w:hanging="360"/>
      </w:pPr>
      <w:rPr>
        <w:rFonts w:ascii="Courier New" w:hAnsi="Courier New" w:cs="Courier New" w:hint="default"/>
      </w:rPr>
    </w:lvl>
    <w:lvl w:ilvl="2" w:tplc="0C0A0005" w:tentative="1">
      <w:start w:val="1"/>
      <w:numFmt w:val="bullet"/>
      <w:lvlText w:val=""/>
      <w:lvlJc w:val="left"/>
      <w:pPr>
        <w:tabs>
          <w:tab w:val="num" w:pos="2496"/>
        </w:tabs>
        <w:ind w:left="2496" w:hanging="360"/>
      </w:pPr>
      <w:rPr>
        <w:rFonts w:ascii="Wingdings" w:hAnsi="Wingdings" w:hint="default"/>
      </w:rPr>
    </w:lvl>
    <w:lvl w:ilvl="3" w:tplc="0C0A0001" w:tentative="1">
      <w:start w:val="1"/>
      <w:numFmt w:val="bullet"/>
      <w:lvlText w:val=""/>
      <w:lvlJc w:val="left"/>
      <w:pPr>
        <w:tabs>
          <w:tab w:val="num" w:pos="3216"/>
        </w:tabs>
        <w:ind w:left="3216" w:hanging="360"/>
      </w:pPr>
      <w:rPr>
        <w:rFonts w:ascii="Symbol" w:hAnsi="Symbol" w:hint="default"/>
      </w:rPr>
    </w:lvl>
    <w:lvl w:ilvl="4" w:tplc="0C0A0003" w:tentative="1">
      <w:start w:val="1"/>
      <w:numFmt w:val="bullet"/>
      <w:lvlText w:val="o"/>
      <w:lvlJc w:val="left"/>
      <w:pPr>
        <w:tabs>
          <w:tab w:val="num" w:pos="3936"/>
        </w:tabs>
        <w:ind w:left="3936" w:hanging="360"/>
      </w:pPr>
      <w:rPr>
        <w:rFonts w:ascii="Courier New" w:hAnsi="Courier New" w:cs="Courier New" w:hint="default"/>
      </w:rPr>
    </w:lvl>
    <w:lvl w:ilvl="5" w:tplc="0C0A0005" w:tentative="1">
      <w:start w:val="1"/>
      <w:numFmt w:val="bullet"/>
      <w:lvlText w:val=""/>
      <w:lvlJc w:val="left"/>
      <w:pPr>
        <w:tabs>
          <w:tab w:val="num" w:pos="4656"/>
        </w:tabs>
        <w:ind w:left="4656" w:hanging="360"/>
      </w:pPr>
      <w:rPr>
        <w:rFonts w:ascii="Wingdings" w:hAnsi="Wingdings" w:hint="default"/>
      </w:rPr>
    </w:lvl>
    <w:lvl w:ilvl="6" w:tplc="0C0A0001" w:tentative="1">
      <w:start w:val="1"/>
      <w:numFmt w:val="bullet"/>
      <w:lvlText w:val=""/>
      <w:lvlJc w:val="left"/>
      <w:pPr>
        <w:tabs>
          <w:tab w:val="num" w:pos="5376"/>
        </w:tabs>
        <w:ind w:left="5376" w:hanging="360"/>
      </w:pPr>
      <w:rPr>
        <w:rFonts w:ascii="Symbol" w:hAnsi="Symbol" w:hint="default"/>
      </w:rPr>
    </w:lvl>
    <w:lvl w:ilvl="7" w:tplc="0C0A0003" w:tentative="1">
      <w:start w:val="1"/>
      <w:numFmt w:val="bullet"/>
      <w:lvlText w:val="o"/>
      <w:lvlJc w:val="left"/>
      <w:pPr>
        <w:tabs>
          <w:tab w:val="num" w:pos="6096"/>
        </w:tabs>
        <w:ind w:left="6096" w:hanging="360"/>
      </w:pPr>
      <w:rPr>
        <w:rFonts w:ascii="Courier New" w:hAnsi="Courier New" w:cs="Courier New" w:hint="default"/>
      </w:rPr>
    </w:lvl>
    <w:lvl w:ilvl="8" w:tplc="0C0A0005" w:tentative="1">
      <w:start w:val="1"/>
      <w:numFmt w:val="bullet"/>
      <w:lvlText w:val=""/>
      <w:lvlJc w:val="left"/>
      <w:pPr>
        <w:tabs>
          <w:tab w:val="num" w:pos="6816"/>
        </w:tabs>
        <w:ind w:left="6816" w:hanging="360"/>
      </w:pPr>
      <w:rPr>
        <w:rFonts w:ascii="Wingdings" w:hAnsi="Wingdings" w:hint="default"/>
      </w:rPr>
    </w:lvl>
  </w:abstractNum>
  <w:abstractNum w:abstractNumId="38" w15:restartNumberingAfterBreak="0">
    <w:nsid w:val="75CE3A13"/>
    <w:multiLevelType w:val="hybridMultilevel"/>
    <w:tmpl w:val="D010958C"/>
    <w:lvl w:ilvl="0" w:tplc="C99A8D5E">
      <w:start w:val="1"/>
      <w:numFmt w:val="lowerLetter"/>
      <w:lvlText w:val="%1)"/>
      <w:lvlJc w:val="left"/>
      <w:pPr>
        <w:ind w:left="1428"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39" w15:restartNumberingAfterBreak="0">
    <w:nsid w:val="77AB251F"/>
    <w:multiLevelType w:val="hybridMultilevel"/>
    <w:tmpl w:val="1256CD32"/>
    <w:lvl w:ilvl="0" w:tplc="B1EAD52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C5464FE"/>
    <w:multiLevelType w:val="hybridMultilevel"/>
    <w:tmpl w:val="52C0129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num w:numId="1">
    <w:abstractNumId w:val="29"/>
  </w:num>
  <w:num w:numId="2">
    <w:abstractNumId w:val="10"/>
  </w:num>
  <w:num w:numId="3">
    <w:abstractNumId w:val="0"/>
  </w:num>
  <w:num w:numId="4">
    <w:abstractNumId w:val="11"/>
  </w:num>
  <w:num w:numId="5">
    <w:abstractNumId w:val="3"/>
  </w:num>
  <w:num w:numId="6">
    <w:abstractNumId w:val="28"/>
  </w:num>
  <w:num w:numId="7">
    <w:abstractNumId w:val="26"/>
  </w:num>
  <w:num w:numId="8">
    <w:abstractNumId w:val="14"/>
  </w:num>
  <w:num w:numId="9">
    <w:abstractNumId w:val="24"/>
  </w:num>
  <w:num w:numId="10">
    <w:abstractNumId w:val="12"/>
  </w:num>
  <w:num w:numId="11">
    <w:abstractNumId w:val="2"/>
  </w:num>
  <w:num w:numId="12">
    <w:abstractNumId w:val="30"/>
  </w:num>
  <w:num w:numId="13">
    <w:abstractNumId w:val="21"/>
  </w:num>
  <w:num w:numId="14">
    <w:abstractNumId w:val="31"/>
  </w:num>
  <w:num w:numId="15">
    <w:abstractNumId w:val="34"/>
  </w:num>
  <w:num w:numId="16">
    <w:abstractNumId w:val="15"/>
  </w:num>
  <w:num w:numId="17">
    <w:abstractNumId w:val="6"/>
  </w:num>
  <w:num w:numId="18">
    <w:abstractNumId w:val="23"/>
  </w:num>
  <w:num w:numId="19">
    <w:abstractNumId w:val="37"/>
  </w:num>
  <w:num w:numId="20">
    <w:abstractNumId w:val="20"/>
  </w:num>
  <w:num w:numId="21">
    <w:abstractNumId w:val="32"/>
  </w:num>
  <w:num w:numId="22">
    <w:abstractNumId w:val="4"/>
  </w:num>
  <w:num w:numId="23">
    <w:abstractNumId w:val="17"/>
  </w:num>
  <w:num w:numId="24">
    <w:abstractNumId w:val="22"/>
  </w:num>
  <w:num w:numId="25">
    <w:abstractNumId w:val="33"/>
  </w:num>
  <w:num w:numId="26">
    <w:abstractNumId w:val="16"/>
  </w:num>
  <w:num w:numId="27">
    <w:abstractNumId w:val="39"/>
  </w:num>
  <w:num w:numId="28">
    <w:abstractNumId w:val="5"/>
  </w:num>
  <w:num w:numId="29">
    <w:abstractNumId w:val="40"/>
  </w:num>
  <w:num w:numId="30">
    <w:abstractNumId w:val="35"/>
  </w:num>
  <w:num w:numId="31">
    <w:abstractNumId w:val="25"/>
  </w:num>
  <w:num w:numId="32">
    <w:abstractNumId w:val="36"/>
  </w:num>
  <w:num w:numId="33">
    <w:abstractNumId w:val="41"/>
  </w:num>
  <w:num w:numId="34">
    <w:abstractNumId w:val="9"/>
  </w:num>
  <w:num w:numId="35">
    <w:abstractNumId w:val="19"/>
  </w:num>
  <w:num w:numId="36">
    <w:abstractNumId w:val="8"/>
  </w:num>
  <w:num w:numId="37">
    <w:abstractNumId w:val="18"/>
  </w:num>
  <w:num w:numId="38">
    <w:abstractNumId w:val="7"/>
  </w:num>
  <w:num w:numId="39">
    <w:abstractNumId w:val="38"/>
  </w:num>
  <w:num w:numId="40">
    <w:abstractNumId w:val="1"/>
  </w:num>
  <w:num w:numId="41">
    <w:abstractNumId w:val="27"/>
  </w:num>
  <w:num w:numId="4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301CC"/>
    <w:rsid w:val="00030914"/>
    <w:rsid w:val="00051C41"/>
    <w:rsid w:val="00053B20"/>
    <w:rsid w:val="000729E4"/>
    <w:rsid w:val="00076EB3"/>
    <w:rsid w:val="00091D80"/>
    <w:rsid w:val="000936F0"/>
    <w:rsid w:val="00094FE4"/>
    <w:rsid w:val="000953FD"/>
    <w:rsid w:val="000A197D"/>
    <w:rsid w:val="000C35D5"/>
    <w:rsid w:val="000C46E3"/>
    <w:rsid w:val="000E47A6"/>
    <w:rsid w:val="000F7A53"/>
    <w:rsid w:val="00107E35"/>
    <w:rsid w:val="00113EB6"/>
    <w:rsid w:val="001260B0"/>
    <w:rsid w:val="00142D4A"/>
    <w:rsid w:val="00154A6C"/>
    <w:rsid w:val="0015740C"/>
    <w:rsid w:val="00164A1A"/>
    <w:rsid w:val="00172F23"/>
    <w:rsid w:val="00181561"/>
    <w:rsid w:val="00184C56"/>
    <w:rsid w:val="00186C3C"/>
    <w:rsid w:val="001901C0"/>
    <w:rsid w:val="0019042C"/>
    <w:rsid w:val="001A020C"/>
    <w:rsid w:val="001A449C"/>
    <w:rsid w:val="001B12EA"/>
    <w:rsid w:val="001B73C6"/>
    <w:rsid w:val="001C70E0"/>
    <w:rsid w:val="001D3BDA"/>
    <w:rsid w:val="001D58A4"/>
    <w:rsid w:val="001E5AFE"/>
    <w:rsid w:val="001F6A5F"/>
    <w:rsid w:val="00203D47"/>
    <w:rsid w:val="00211B2B"/>
    <w:rsid w:val="00213331"/>
    <w:rsid w:val="00233A4E"/>
    <w:rsid w:val="00237A68"/>
    <w:rsid w:val="0025166C"/>
    <w:rsid w:val="0025243F"/>
    <w:rsid w:val="00263CDB"/>
    <w:rsid w:val="0028032B"/>
    <w:rsid w:val="00286842"/>
    <w:rsid w:val="00286DD4"/>
    <w:rsid w:val="00292958"/>
    <w:rsid w:val="002970E0"/>
    <w:rsid w:val="002B2020"/>
    <w:rsid w:val="002B4658"/>
    <w:rsid w:val="002F2E91"/>
    <w:rsid w:val="002F55D7"/>
    <w:rsid w:val="00304147"/>
    <w:rsid w:val="0032187C"/>
    <w:rsid w:val="00325AD5"/>
    <w:rsid w:val="003341B0"/>
    <w:rsid w:val="00343074"/>
    <w:rsid w:val="003515AA"/>
    <w:rsid w:val="00362E24"/>
    <w:rsid w:val="0036385F"/>
    <w:rsid w:val="00363873"/>
    <w:rsid w:val="00367125"/>
    <w:rsid w:val="0037115A"/>
    <w:rsid w:val="00372837"/>
    <w:rsid w:val="00373E90"/>
    <w:rsid w:val="00397B26"/>
    <w:rsid w:val="003A2FCB"/>
    <w:rsid w:val="003D2404"/>
    <w:rsid w:val="003E3527"/>
    <w:rsid w:val="003E4B01"/>
    <w:rsid w:val="004034AF"/>
    <w:rsid w:val="004170E3"/>
    <w:rsid w:val="00451196"/>
    <w:rsid w:val="00455876"/>
    <w:rsid w:val="0045789A"/>
    <w:rsid w:val="00460B01"/>
    <w:rsid w:val="00470CAE"/>
    <w:rsid w:val="0047418C"/>
    <w:rsid w:val="004750F0"/>
    <w:rsid w:val="0048034D"/>
    <w:rsid w:val="004925D0"/>
    <w:rsid w:val="004A5931"/>
    <w:rsid w:val="004B77E2"/>
    <w:rsid w:val="004C0484"/>
    <w:rsid w:val="004D369D"/>
    <w:rsid w:val="004D563E"/>
    <w:rsid w:val="004E5E8C"/>
    <w:rsid w:val="004F13E0"/>
    <w:rsid w:val="004F3542"/>
    <w:rsid w:val="00502E80"/>
    <w:rsid w:val="00521006"/>
    <w:rsid w:val="00541DC9"/>
    <w:rsid w:val="00547167"/>
    <w:rsid w:val="005477E4"/>
    <w:rsid w:val="00547C31"/>
    <w:rsid w:val="00557254"/>
    <w:rsid w:val="0057011F"/>
    <w:rsid w:val="00580BEF"/>
    <w:rsid w:val="005820BE"/>
    <w:rsid w:val="005A6BC6"/>
    <w:rsid w:val="005B1AA0"/>
    <w:rsid w:val="005B2C81"/>
    <w:rsid w:val="005B6A46"/>
    <w:rsid w:val="005C095C"/>
    <w:rsid w:val="005C1C92"/>
    <w:rsid w:val="005C74B4"/>
    <w:rsid w:val="005D02A5"/>
    <w:rsid w:val="005D6555"/>
    <w:rsid w:val="005E0425"/>
    <w:rsid w:val="005E20ED"/>
    <w:rsid w:val="005F31F1"/>
    <w:rsid w:val="0062245E"/>
    <w:rsid w:val="0062356C"/>
    <w:rsid w:val="00671329"/>
    <w:rsid w:val="006813F8"/>
    <w:rsid w:val="00696D96"/>
    <w:rsid w:val="006B070A"/>
    <w:rsid w:val="006B34D4"/>
    <w:rsid w:val="006B568B"/>
    <w:rsid w:val="006C2F73"/>
    <w:rsid w:val="006C49FB"/>
    <w:rsid w:val="006C5318"/>
    <w:rsid w:val="006F22D3"/>
    <w:rsid w:val="00700E68"/>
    <w:rsid w:val="00701B4F"/>
    <w:rsid w:val="007300C9"/>
    <w:rsid w:val="007411E3"/>
    <w:rsid w:val="00766384"/>
    <w:rsid w:val="0077181C"/>
    <w:rsid w:val="00773C4E"/>
    <w:rsid w:val="00792648"/>
    <w:rsid w:val="007A2BDE"/>
    <w:rsid w:val="007A390A"/>
    <w:rsid w:val="007A509B"/>
    <w:rsid w:val="007B3915"/>
    <w:rsid w:val="007B543C"/>
    <w:rsid w:val="007B71BA"/>
    <w:rsid w:val="00806251"/>
    <w:rsid w:val="00827137"/>
    <w:rsid w:val="00830D43"/>
    <w:rsid w:val="00846519"/>
    <w:rsid w:val="0085269A"/>
    <w:rsid w:val="008625FE"/>
    <w:rsid w:val="00885078"/>
    <w:rsid w:val="00891B07"/>
    <w:rsid w:val="008920B0"/>
    <w:rsid w:val="008938A4"/>
    <w:rsid w:val="0089792A"/>
    <w:rsid w:val="008A43FA"/>
    <w:rsid w:val="008A5800"/>
    <w:rsid w:val="008B0A65"/>
    <w:rsid w:val="008B4AB1"/>
    <w:rsid w:val="008B5434"/>
    <w:rsid w:val="008C70C3"/>
    <w:rsid w:val="008D0333"/>
    <w:rsid w:val="008D69D6"/>
    <w:rsid w:val="008E696B"/>
    <w:rsid w:val="008F50E4"/>
    <w:rsid w:val="00911F53"/>
    <w:rsid w:val="009466D8"/>
    <w:rsid w:val="009525C6"/>
    <w:rsid w:val="009601EB"/>
    <w:rsid w:val="00970D19"/>
    <w:rsid w:val="00991214"/>
    <w:rsid w:val="009A20EA"/>
    <w:rsid w:val="009A51AE"/>
    <w:rsid w:val="009B12DB"/>
    <w:rsid w:val="009B4061"/>
    <w:rsid w:val="009C0543"/>
    <w:rsid w:val="009C267A"/>
    <w:rsid w:val="009D64FD"/>
    <w:rsid w:val="009E271C"/>
    <w:rsid w:val="00A02B0A"/>
    <w:rsid w:val="00A03B2E"/>
    <w:rsid w:val="00A03F65"/>
    <w:rsid w:val="00A05779"/>
    <w:rsid w:val="00A116B1"/>
    <w:rsid w:val="00A16C4B"/>
    <w:rsid w:val="00A2601C"/>
    <w:rsid w:val="00A4087B"/>
    <w:rsid w:val="00A47125"/>
    <w:rsid w:val="00A7061E"/>
    <w:rsid w:val="00A74C56"/>
    <w:rsid w:val="00A8717D"/>
    <w:rsid w:val="00A95657"/>
    <w:rsid w:val="00AB489A"/>
    <w:rsid w:val="00AC3B62"/>
    <w:rsid w:val="00AC79D3"/>
    <w:rsid w:val="00B06000"/>
    <w:rsid w:val="00B21D7D"/>
    <w:rsid w:val="00B23444"/>
    <w:rsid w:val="00B41284"/>
    <w:rsid w:val="00B56183"/>
    <w:rsid w:val="00B671C4"/>
    <w:rsid w:val="00B95599"/>
    <w:rsid w:val="00B95D45"/>
    <w:rsid w:val="00BA4F87"/>
    <w:rsid w:val="00BA6C7F"/>
    <w:rsid w:val="00BB065C"/>
    <w:rsid w:val="00BB3254"/>
    <w:rsid w:val="00BC113A"/>
    <w:rsid w:val="00BC26F4"/>
    <w:rsid w:val="00BC42AD"/>
    <w:rsid w:val="00BD5B7C"/>
    <w:rsid w:val="00BD6EF1"/>
    <w:rsid w:val="00BE04DB"/>
    <w:rsid w:val="00BE12EE"/>
    <w:rsid w:val="00BF4C43"/>
    <w:rsid w:val="00BF6689"/>
    <w:rsid w:val="00C00310"/>
    <w:rsid w:val="00C07C50"/>
    <w:rsid w:val="00C10E7E"/>
    <w:rsid w:val="00C134FF"/>
    <w:rsid w:val="00C228E7"/>
    <w:rsid w:val="00C23B28"/>
    <w:rsid w:val="00C26A7E"/>
    <w:rsid w:val="00C33ABB"/>
    <w:rsid w:val="00C521E5"/>
    <w:rsid w:val="00C53016"/>
    <w:rsid w:val="00C5344C"/>
    <w:rsid w:val="00C6770D"/>
    <w:rsid w:val="00C73504"/>
    <w:rsid w:val="00C76700"/>
    <w:rsid w:val="00C76B19"/>
    <w:rsid w:val="00C800EB"/>
    <w:rsid w:val="00C85B9B"/>
    <w:rsid w:val="00C93444"/>
    <w:rsid w:val="00CA72FC"/>
    <w:rsid w:val="00CB1437"/>
    <w:rsid w:val="00CC3D09"/>
    <w:rsid w:val="00CD1BF6"/>
    <w:rsid w:val="00CE0472"/>
    <w:rsid w:val="00CF34F2"/>
    <w:rsid w:val="00CF3A05"/>
    <w:rsid w:val="00D24D53"/>
    <w:rsid w:val="00D258D1"/>
    <w:rsid w:val="00D62433"/>
    <w:rsid w:val="00D762F5"/>
    <w:rsid w:val="00D9194A"/>
    <w:rsid w:val="00DB3E97"/>
    <w:rsid w:val="00DB4D80"/>
    <w:rsid w:val="00DC78C3"/>
    <w:rsid w:val="00DD26D8"/>
    <w:rsid w:val="00DD59DB"/>
    <w:rsid w:val="00DE0D2E"/>
    <w:rsid w:val="00DE6E9B"/>
    <w:rsid w:val="00DE7126"/>
    <w:rsid w:val="00DF03A0"/>
    <w:rsid w:val="00DF415C"/>
    <w:rsid w:val="00E005EA"/>
    <w:rsid w:val="00E04A0B"/>
    <w:rsid w:val="00E62F2B"/>
    <w:rsid w:val="00E62FBE"/>
    <w:rsid w:val="00E645A2"/>
    <w:rsid w:val="00E72022"/>
    <w:rsid w:val="00E727C8"/>
    <w:rsid w:val="00E81A4D"/>
    <w:rsid w:val="00E849A2"/>
    <w:rsid w:val="00EA1FC9"/>
    <w:rsid w:val="00EA4C70"/>
    <w:rsid w:val="00EB3452"/>
    <w:rsid w:val="00EB41DE"/>
    <w:rsid w:val="00EC49D3"/>
    <w:rsid w:val="00EE013C"/>
    <w:rsid w:val="00EE0F8E"/>
    <w:rsid w:val="00EE3384"/>
    <w:rsid w:val="00EE7237"/>
    <w:rsid w:val="00F23623"/>
    <w:rsid w:val="00F26A3E"/>
    <w:rsid w:val="00F30097"/>
    <w:rsid w:val="00F43953"/>
    <w:rsid w:val="00F46798"/>
    <w:rsid w:val="00F94DD7"/>
    <w:rsid w:val="00FB179B"/>
    <w:rsid w:val="00FB42DF"/>
    <w:rsid w:val="00FB5593"/>
    <w:rsid w:val="00FC2FF3"/>
    <w:rsid w:val="00FD5087"/>
    <w:rsid w:val="00FE512A"/>
    <w:rsid w:val="00FE549A"/>
    <w:rsid w:val="00FE65D2"/>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pfbtransporte.com.bo/pc/prov/SitePages/VideoPresenteSuOferta.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FDE18-4B4C-4E6D-B13B-99ECAED0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Pages>
  <Words>3016</Words>
  <Characters>16589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Marvin Barrientos</cp:lastModifiedBy>
  <cp:revision>7</cp:revision>
  <cp:lastPrinted>2019-07-08T15:09:00Z</cp:lastPrinted>
  <dcterms:created xsi:type="dcterms:W3CDTF">2020-11-23T14:43:00Z</dcterms:created>
  <dcterms:modified xsi:type="dcterms:W3CDTF">2021-01-08T03:23:00Z</dcterms:modified>
</cp:coreProperties>
</file>